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9407" w14:textId="77777777" w:rsidR="002B1B02" w:rsidRDefault="00000000">
      <w:pPr>
        <w:ind w:hanging="630"/>
        <w:jc w:val="center"/>
        <w:rPr>
          <w:rFonts w:ascii="Nunito" w:eastAsia="Nunito" w:hAnsi="Nunito" w:cs="Nunito"/>
          <w:b/>
          <w:color w:val="10A59C"/>
          <w:sz w:val="29"/>
          <w:szCs w:val="29"/>
        </w:rPr>
      </w:pPr>
      <w:bookmarkStart w:id="0" w:name="_heading=h.gjdgxs" w:colFirst="0" w:colLast="0"/>
      <w:bookmarkEnd w:id="0"/>
      <w:r>
        <w:rPr>
          <w:rFonts w:ascii="Nunito" w:eastAsia="Nunito" w:hAnsi="Nunito" w:cs="Nunito"/>
          <w:b/>
          <w:color w:val="10A59C"/>
          <w:sz w:val="33"/>
          <w:szCs w:val="33"/>
        </w:rPr>
        <w:t>STATES LEADING RECOVERY</w:t>
      </w:r>
    </w:p>
    <w:p w14:paraId="373AB506" w14:textId="77777777" w:rsidR="002B1B02" w:rsidRDefault="00000000">
      <w:pPr>
        <w:ind w:hanging="630"/>
        <w:jc w:val="center"/>
        <w:rPr>
          <w:rFonts w:ascii="Nunito" w:eastAsia="Nunito" w:hAnsi="Nunito" w:cs="Nunito"/>
          <w:sz w:val="29"/>
          <w:szCs w:val="29"/>
        </w:rPr>
      </w:pPr>
      <w:bookmarkStart w:id="1" w:name="_heading=h.t5fs3n72gy9l" w:colFirst="0" w:colLast="0"/>
      <w:bookmarkEnd w:id="1"/>
      <w:r>
        <w:rPr>
          <w:rFonts w:ascii="Nunito" w:eastAsia="Nunito" w:hAnsi="Nunito" w:cs="Nunito"/>
          <w:color w:val="0F1D2F"/>
          <w:sz w:val="29"/>
          <w:szCs w:val="29"/>
        </w:rPr>
        <w:t>Grant Application</w:t>
      </w:r>
    </w:p>
    <w:p w14:paraId="623F70E8" w14:textId="77777777" w:rsidR="002B1B02" w:rsidRDefault="00000000">
      <w:pPr>
        <w:ind w:hanging="630"/>
        <w:rPr>
          <w:rFonts w:ascii="Nunito" w:eastAsia="Nunito" w:hAnsi="Nunito" w:cs="Nunito"/>
          <w:b/>
          <w:color w:val="10A59C"/>
          <w:sz w:val="2"/>
          <w:szCs w:val="2"/>
        </w:rPr>
      </w:pPr>
      <w:r>
        <w:rPr>
          <w:rFonts w:ascii="Nunito" w:eastAsia="Nunito" w:hAnsi="Nunito" w:cs="Nunito"/>
          <w:sz w:val="2"/>
          <w:szCs w:val="2"/>
        </w:rPr>
        <w:t xml:space="preserve"> </w:t>
      </w:r>
      <w:r>
        <w:rPr>
          <w:rFonts w:ascii="Nunito" w:eastAsia="Nunito" w:hAnsi="Nunito" w:cs="Nunito"/>
          <w:sz w:val="20"/>
          <w:szCs w:val="20"/>
        </w:rPr>
        <w:br/>
      </w:r>
      <w:r>
        <w:rPr>
          <w:rFonts w:ascii="Nunito" w:eastAsia="Nunito" w:hAnsi="Nunito" w:cs="Nunito"/>
          <w:b/>
          <w:color w:val="10A59C"/>
        </w:rPr>
        <w:t>Overview</w:t>
      </w:r>
      <w:r>
        <w:rPr>
          <w:rFonts w:ascii="Nunito" w:eastAsia="Nunito" w:hAnsi="Nunito" w:cs="Nunito"/>
          <w:b/>
          <w:color w:val="10A59C"/>
        </w:rPr>
        <w:br/>
      </w:r>
    </w:p>
    <w:p w14:paraId="36DB6A4B" w14:textId="77777777" w:rsidR="002B1B02" w:rsidRDefault="00000000">
      <w:pPr>
        <w:rPr>
          <w:rFonts w:ascii="Nunito" w:eastAsia="Nunito" w:hAnsi="Nunito" w:cs="Nunito"/>
          <w:sz w:val="10"/>
          <w:szCs w:val="10"/>
          <w:highlight w:val="white"/>
        </w:rPr>
      </w:pPr>
      <w:r>
        <w:rPr>
          <w:rFonts w:ascii="Nunito" w:eastAsia="Nunito" w:hAnsi="Nunito" w:cs="Nunito"/>
          <w:sz w:val="20"/>
          <w:szCs w:val="20"/>
        </w:rPr>
        <w:t>The States Leading Recovery grant program provides funding and strategic support to states</w:t>
      </w:r>
      <w:r>
        <w:rPr>
          <w:rFonts w:ascii="Nunito" w:eastAsia="Nunito" w:hAnsi="Nunito" w:cs="Nunito"/>
          <w:sz w:val="20"/>
          <w:szCs w:val="20"/>
          <w:highlight w:val="white"/>
        </w:rPr>
        <w:t xml:space="preserve"> seeking to advance academic recovery by integrating high-impact tutoring in their public schools in SY 2023-24.  </w:t>
      </w:r>
      <w:r>
        <w:rPr>
          <w:rFonts w:ascii="Nunito" w:eastAsia="Nunito" w:hAnsi="Nunito" w:cs="Nunito"/>
          <w:sz w:val="20"/>
          <w:szCs w:val="20"/>
          <w:highlight w:val="white"/>
        </w:rPr>
        <w:br/>
      </w:r>
      <w:r>
        <w:rPr>
          <w:rFonts w:ascii="Nunito" w:eastAsia="Nunito" w:hAnsi="Nunito" w:cs="Nunito"/>
          <w:sz w:val="10"/>
          <w:szCs w:val="10"/>
          <w:highlight w:val="white"/>
        </w:rPr>
        <w:t xml:space="preserve"> </w:t>
      </w:r>
    </w:p>
    <w:p w14:paraId="1A899C4F" w14:textId="77777777" w:rsidR="002B1B02" w:rsidRDefault="00000000">
      <w:pPr>
        <w:rPr>
          <w:rFonts w:ascii="Nunito" w:eastAsia="Nunito" w:hAnsi="Nunito" w:cs="Nunito"/>
          <w:b/>
          <w:sz w:val="10"/>
          <w:szCs w:val="10"/>
          <w:highlight w:val="white"/>
        </w:rPr>
      </w:pPr>
      <w:r>
        <w:rPr>
          <w:rFonts w:ascii="Nunito" w:eastAsia="Nunito" w:hAnsi="Nunito" w:cs="Nunito"/>
          <w:sz w:val="20"/>
          <w:szCs w:val="20"/>
          <w:highlight w:val="white"/>
        </w:rPr>
        <w:t>The positive effects of tutoring on student achievement are well documented.</w:t>
      </w:r>
      <w:r>
        <w:rPr>
          <w:rFonts w:ascii="Nunito" w:eastAsia="Nunito" w:hAnsi="Nunito" w:cs="Nunito"/>
          <w:sz w:val="20"/>
          <w:szCs w:val="20"/>
          <w:highlight w:val="white"/>
          <w:vertAlign w:val="superscript"/>
        </w:rPr>
        <w:footnoteReference w:id="1"/>
      </w:r>
      <w:r>
        <w:rPr>
          <w:rFonts w:ascii="Nunito" w:eastAsia="Nunito" w:hAnsi="Nunito" w:cs="Nunito"/>
          <w:sz w:val="20"/>
          <w:szCs w:val="20"/>
          <w:highlight w:val="white"/>
        </w:rPr>
        <w:t xml:space="preserve">  States are uniquely positioned to support districts and charter schools in widely adopting this intervention and build the regulatory frameworks that will enable quality tutoring at scale in the long term. Through skillful state-level coordination – including setting statewide focus areas, encouraging adoption of evidence-based tutoring models, and offering implementation support – states can address academic gaps by ensuring students receive effective individualized instruction.</w:t>
      </w:r>
      <w:r>
        <w:rPr>
          <w:rFonts w:ascii="Nunito" w:eastAsia="Nunito" w:hAnsi="Nunito" w:cs="Nunito"/>
          <w:sz w:val="20"/>
          <w:szCs w:val="20"/>
          <w:highlight w:val="white"/>
        </w:rPr>
        <w:br/>
      </w:r>
      <w:r>
        <w:rPr>
          <w:rFonts w:ascii="Nunito" w:eastAsia="Nunito" w:hAnsi="Nunito" w:cs="Nunito"/>
          <w:sz w:val="10"/>
          <w:szCs w:val="10"/>
          <w:highlight w:val="white"/>
        </w:rPr>
        <w:br/>
      </w:r>
      <w:r>
        <w:rPr>
          <w:rFonts w:ascii="Nunito" w:eastAsia="Nunito" w:hAnsi="Nunito" w:cs="Nunito"/>
          <w:sz w:val="20"/>
          <w:szCs w:val="20"/>
          <w:highlight w:val="white"/>
        </w:rPr>
        <w:t xml:space="preserve">For the purpose of the States Leading Recovery grant program, the term ‘tutoring’ includes a variety of delivery models, including in-person, virtual, hybrid, or fully tech-enabled. </w:t>
      </w:r>
      <w:r>
        <w:rPr>
          <w:rFonts w:ascii="Nunito" w:eastAsia="Nunito" w:hAnsi="Nunito" w:cs="Nunito"/>
          <w:b/>
          <w:sz w:val="20"/>
          <w:szCs w:val="20"/>
          <w:highlight w:val="white"/>
        </w:rPr>
        <w:br/>
      </w:r>
    </w:p>
    <w:p w14:paraId="2C3E4D1B" w14:textId="77777777" w:rsidR="002B1B02" w:rsidRDefault="00000000">
      <w:pPr>
        <w:rPr>
          <w:rFonts w:ascii="Nunito" w:eastAsia="Nunito" w:hAnsi="Nunito" w:cs="Nunito"/>
          <w:sz w:val="20"/>
          <w:szCs w:val="20"/>
        </w:rPr>
      </w:pPr>
      <w:r>
        <w:rPr>
          <w:rFonts w:ascii="Nunito" w:eastAsia="Nunito" w:hAnsi="Nunito" w:cs="Nunito"/>
          <w:sz w:val="20"/>
          <w:szCs w:val="20"/>
          <w:highlight w:val="white"/>
        </w:rPr>
        <w:t xml:space="preserve">Accelerate invites interested states to apply to the States Leading Recovery program using the application below.  </w:t>
      </w:r>
    </w:p>
    <w:p w14:paraId="6D20C671" w14:textId="77777777" w:rsidR="002B1B02" w:rsidRDefault="00000000">
      <w:pPr>
        <w:rPr>
          <w:rFonts w:ascii="Nunito" w:eastAsia="Nunito" w:hAnsi="Nunito" w:cs="Nunito"/>
          <w:b/>
          <w:color w:val="10A59C"/>
        </w:rPr>
      </w:pPr>
      <w:r>
        <w:rPr>
          <w:rFonts w:ascii="Nunito" w:eastAsia="Nunito" w:hAnsi="Nunito" w:cs="Nunito"/>
          <w:b/>
          <w:color w:val="10A59C"/>
          <w:sz w:val="10"/>
          <w:szCs w:val="10"/>
        </w:rPr>
        <w:br/>
      </w:r>
      <w:r>
        <w:rPr>
          <w:rFonts w:ascii="Nunito" w:eastAsia="Nunito" w:hAnsi="Nunito" w:cs="Nunito"/>
          <w:b/>
          <w:color w:val="10A59C"/>
          <w:sz w:val="10"/>
          <w:szCs w:val="10"/>
        </w:rPr>
        <w:br/>
      </w:r>
      <w:r>
        <w:rPr>
          <w:rFonts w:ascii="Nunito" w:eastAsia="Nunito" w:hAnsi="Nunito" w:cs="Nunito"/>
          <w:b/>
          <w:color w:val="10A59C"/>
        </w:rPr>
        <w:t>Grant Purpose and Requirements</w:t>
      </w:r>
    </w:p>
    <w:p w14:paraId="1D69E1C0" w14:textId="77777777" w:rsidR="002B1B02" w:rsidRDefault="002B1B02">
      <w:pPr>
        <w:rPr>
          <w:rFonts w:ascii="Nunito" w:eastAsia="Nunito" w:hAnsi="Nunito" w:cs="Nunito"/>
          <w:b/>
          <w:color w:val="10A59C"/>
          <w:sz w:val="6"/>
          <w:szCs w:val="6"/>
        </w:rPr>
      </w:pPr>
    </w:p>
    <w:p w14:paraId="0206509B" w14:textId="4EA0E7CA" w:rsidR="002B1B02" w:rsidRPr="000E1CD2" w:rsidRDefault="00000000">
      <w:pPr>
        <w:rPr>
          <w:rFonts w:ascii="Nunito" w:eastAsia="Nunito" w:hAnsi="Nunito" w:cs="Nunito"/>
          <w:sz w:val="6"/>
          <w:szCs w:val="6"/>
        </w:rPr>
      </w:pPr>
      <w:r>
        <w:rPr>
          <w:rFonts w:ascii="Nunito" w:eastAsia="Nunito" w:hAnsi="Nunito" w:cs="Nunito"/>
          <w:sz w:val="20"/>
          <w:szCs w:val="20"/>
        </w:rPr>
        <w:t xml:space="preserve">The purpose of this grant program is to </w:t>
      </w:r>
      <w:r>
        <w:rPr>
          <w:rFonts w:ascii="Nunito" w:eastAsia="Nunito" w:hAnsi="Nunito" w:cs="Nunito"/>
          <w:sz w:val="20"/>
          <w:szCs w:val="20"/>
          <w:u w:val="single"/>
        </w:rPr>
        <w:t>expand the use of high-impact tutoring during the school day</w:t>
      </w:r>
      <w:r>
        <w:rPr>
          <w:rFonts w:ascii="Nunito" w:eastAsia="Nunito" w:hAnsi="Nunito" w:cs="Nunito"/>
          <w:sz w:val="20"/>
          <w:szCs w:val="20"/>
        </w:rPr>
        <w:t xml:space="preserve"> to improve student </w:t>
      </w:r>
      <w:r w:rsidRPr="0051302D">
        <w:rPr>
          <w:rFonts w:ascii="Nunito" w:eastAsia="Nunito" w:hAnsi="Nunito" w:cs="Nunito"/>
          <w:sz w:val="20"/>
          <w:szCs w:val="20"/>
        </w:rPr>
        <w:t>outcomes in grades PK to 9 math</w:t>
      </w:r>
      <w:r>
        <w:rPr>
          <w:rFonts w:ascii="Nunito" w:eastAsia="Nunito" w:hAnsi="Nunito" w:cs="Nunito"/>
          <w:sz w:val="20"/>
          <w:szCs w:val="20"/>
        </w:rPr>
        <w:t xml:space="preserve"> or ELA, particularly for students in historically underserved communities. </w:t>
      </w:r>
    </w:p>
    <w:p w14:paraId="474EF338" w14:textId="77777777" w:rsidR="002B1B02" w:rsidRPr="00D12D2D" w:rsidRDefault="002B1B02">
      <w:pPr>
        <w:rPr>
          <w:rFonts w:ascii="Nunito" w:eastAsia="Nunito" w:hAnsi="Nunito" w:cs="Nunito"/>
          <w:sz w:val="6"/>
          <w:szCs w:val="6"/>
        </w:rPr>
      </w:pPr>
    </w:p>
    <w:tbl>
      <w:tblPr>
        <w:tblStyle w:val="a4"/>
        <w:tblW w:w="10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9045"/>
      </w:tblGrid>
      <w:tr w:rsidR="002B1B02" w14:paraId="2D67BC34" w14:textId="77777777">
        <w:tc>
          <w:tcPr>
            <w:tcW w:w="1590" w:type="dxa"/>
            <w:shd w:val="clear" w:color="auto" w:fill="F2F2F2"/>
            <w:tcMar>
              <w:top w:w="100" w:type="dxa"/>
              <w:left w:w="100" w:type="dxa"/>
              <w:bottom w:w="100" w:type="dxa"/>
              <w:right w:w="100" w:type="dxa"/>
            </w:tcMar>
          </w:tcPr>
          <w:p w14:paraId="3AD58BEE" w14:textId="77777777" w:rsidR="002B1B02" w:rsidRDefault="00000000">
            <w:pPr>
              <w:widowControl w:val="0"/>
              <w:rPr>
                <w:rFonts w:ascii="Nunito" w:eastAsia="Nunito" w:hAnsi="Nunito" w:cs="Nunito"/>
                <w:b/>
                <w:sz w:val="20"/>
                <w:szCs w:val="20"/>
              </w:rPr>
            </w:pPr>
            <w:r>
              <w:rPr>
                <w:rFonts w:ascii="Nunito" w:eastAsia="Nunito" w:hAnsi="Nunito" w:cs="Nunito"/>
                <w:b/>
                <w:sz w:val="20"/>
                <w:szCs w:val="20"/>
              </w:rPr>
              <w:t>Eligible Applicants</w:t>
            </w:r>
          </w:p>
        </w:tc>
        <w:tc>
          <w:tcPr>
            <w:tcW w:w="9045" w:type="dxa"/>
            <w:shd w:val="clear" w:color="auto" w:fill="auto"/>
            <w:tcMar>
              <w:top w:w="100" w:type="dxa"/>
              <w:left w:w="100" w:type="dxa"/>
              <w:bottom w:w="100" w:type="dxa"/>
              <w:right w:w="100" w:type="dxa"/>
            </w:tcMar>
          </w:tcPr>
          <w:p w14:paraId="2D65F91C" w14:textId="77777777" w:rsidR="002B1B02" w:rsidRDefault="00000000">
            <w:pPr>
              <w:widowControl w:val="0"/>
              <w:numPr>
                <w:ilvl w:val="0"/>
                <w:numId w:val="2"/>
              </w:numPr>
              <w:rPr>
                <w:rFonts w:ascii="Nunito" w:eastAsia="Nunito" w:hAnsi="Nunito" w:cs="Nunito"/>
                <w:sz w:val="20"/>
                <w:szCs w:val="20"/>
              </w:rPr>
            </w:pPr>
            <w:r>
              <w:rPr>
                <w:rFonts w:ascii="Nunito" w:eastAsia="Nunito" w:hAnsi="Nunito" w:cs="Nunito"/>
                <w:sz w:val="20"/>
                <w:szCs w:val="20"/>
              </w:rPr>
              <w:t>State education agencies</w:t>
            </w:r>
          </w:p>
          <w:p w14:paraId="3C12843C" w14:textId="76175A05" w:rsidR="002B1B02" w:rsidRDefault="00000000">
            <w:pPr>
              <w:widowControl w:val="0"/>
              <w:numPr>
                <w:ilvl w:val="0"/>
                <w:numId w:val="2"/>
              </w:numPr>
              <w:rPr>
                <w:rFonts w:ascii="Nunito" w:eastAsia="Nunito" w:hAnsi="Nunito" w:cs="Nunito"/>
                <w:sz w:val="20"/>
                <w:szCs w:val="20"/>
              </w:rPr>
            </w:pPr>
            <w:r>
              <w:rPr>
                <w:rFonts w:ascii="Nunito" w:eastAsia="Nunito" w:hAnsi="Nunito" w:cs="Nunito"/>
                <w:sz w:val="20"/>
                <w:szCs w:val="20"/>
              </w:rPr>
              <w:t>Non-profit organizations with a statewide education focus. (Nonprofits are strongly encouraged to apply in partnership with a state education agency or governor’s office.)</w:t>
            </w:r>
          </w:p>
        </w:tc>
      </w:tr>
      <w:tr w:rsidR="002B1B02" w14:paraId="243C0417" w14:textId="77777777" w:rsidTr="000E1CD2">
        <w:trPr>
          <w:trHeight w:val="277"/>
        </w:trPr>
        <w:tc>
          <w:tcPr>
            <w:tcW w:w="1590" w:type="dxa"/>
            <w:shd w:val="clear" w:color="auto" w:fill="F2F2F2"/>
            <w:tcMar>
              <w:top w:w="100" w:type="dxa"/>
              <w:left w:w="100" w:type="dxa"/>
              <w:bottom w:w="100" w:type="dxa"/>
              <w:right w:w="100" w:type="dxa"/>
            </w:tcMar>
          </w:tcPr>
          <w:p w14:paraId="7FABD886" w14:textId="77777777" w:rsidR="002B1B02" w:rsidRDefault="00000000">
            <w:pPr>
              <w:widowControl w:val="0"/>
              <w:rPr>
                <w:rFonts w:ascii="Nunito" w:eastAsia="Nunito" w:hAnsi="Nunito" w:cs="Nunito"/>
                <w:b/>
                <w:sz w:val="20"/>
                <w:szCs w:val="20"/>
              </w:rPr>
            </w:pPr>
            <w:r>
              <w:rPr>
                <w:rFonts w:ascii="Nunito" w:eastAsia="Nunito" w:hAnsi="Nunito" w:cs="Nunito"/>
                <w:b/>
                <w:sz w:val="20"/>
                <w:szCs w:val="20"/>
              </w:rPr>
              <w:t>Grant Amount</w:t>
            </w:r>
          </w:p>
        </w:tc>
        <w:tc>
          <w:tcPr>
            <w:tcW w:w="9045" w:type="dxa"/>
            <w:shd w:val="clear" w:color="auto" w:fill="auto"/>
            <w:tcMar>
              <w:top w:w="100" w:type="dxa"/>
              <w:left w:w="100" w:type="dxa"/>
              <w:bottom w:w="100" w:type="dxa"/>
              <w:right w:w="100" w:type="dxa"/>
            </w:tcMar>
          </w:tcPr>
          <w:p w14:paraId="7E9E9160" w14:textId="77777777" w:rsidR="002B1B02" w:rsidRDefault="00000000">
            <w:pPr>
              <w:numPr>
                <w:ilvl w:val="0"/>
                <w:numId w:val="4"/>
              </w:numPr>
              <w:rPr>
                <w:rFonts w:ascii="Nunito" w:eastAsia="Nunito" w:hAnsi="Nunito" w:cs="Nunito"/>
                <w:sz w:val="20"/>
                <w:szCs w:val="20"/>
              </w:rPr>
            </w:pPr>
            <w:r>
              <w:rPr>
                <w:rFonts w:ascii="Nunito" w:eastAsia="Nunito" w:hAnsi="Nunito" w:cs="Nunito"/>
                <w:sz w:val="20"/>
                <w:szCs w:val="20"/>
              </w:rPr>
              <w:t xml:space="preserve">$1 million </w:t>
            </w:r>
          </w:p>
        </w:tc>
      </w:tr>
      <w:tr w:rsidR="000E1CD2" w14:paraId="5345DACB" w14:textId="77777777">
        <w:tc>
          <w:tcPr>
            <w:tcW w:w="1590" w:type="dxa"/>
            <w:shd w:val="clear" w:color="auto" w:fill="F2F2F2"/>
            <w:tcMar>
              <w:top w:w="100" w:type="dxa"/>
              <w:left w:w="100" w:type="dxa"/>
              <w:bottom w:w="100" w:type="dxa"/>
              <w:right w:w="100" w:type="dxa"/>
            </w:tcMar>
          </w:tcPr>
          <w:p w14:paraId="15A2BD10" w14:textId="07D441BF" w:rsidR="000E1CD2" w:rsidRDefault="000E1CD2" w:rsidP="000E1CD2">
            <w:pPr>
              <w:widowControl w:val="0"/>
              <w:rPr>
                <w:rFonts w:ascii="Nunito" w:eastAsia="Nunito" w:hAnsi="Nunito" w:cs="Nunito"/>
                <w:b/>
                <w:sz w:val="20"/>
                <w:szCs w:val="20"/>
              </w:rPr>
            </w:pPr>
            <w:r>
              <w:rPr>
                <w:rFonts w:ascii="Nunito" w:eastAsia="Nunito" w:hAnsi="Nunito" w:cs="Nunito"/>
                <w:b/>
                <w:sz w:val="20"/>
                <w:szCs w:val="20"/>
              </w:rPr>
              <w:t>Grant Requirements: Financial</w:t>
            </w:r>
          </w:p>
        </w:tc>
        <w:tc>
          <w:tcPr>
            <w:tcW w:w="9045" w:type="dxa"/>
            <w:shd w:val="clear" w:color="auto" w:fill="auto"/>
            <w:tcMar>
              <w:top w:w="100" w:type="dxa"/>
              <w:left w:w="100" w:type="dxa"/>
              <w:bottom w:w="100" w:type="dxa"/>
              <w:right w:w="100" w:type="dxa"/>
            </w:tcMar>
          </w:tcPr>
          <w:p w14:paraId="5FC9A229" w14:textId="77777777" w:rsidR="000E1CD2" w:rsidRDefault="000E1CD2" w:rsidP="000E1CD2">
            <w:pPr>
              <w:widowControl w:val="0"/>
              <w:numPr>
                <w:ilvl w:val="0"/>
                <w:numId w:val="9"/>
              </w:numPr>
              <w:rPr>
                <w:rFonts w:ascii="Nunito" w:eastAsia="Nunito" w:hAnsi="Nunito" w:cs="Nunito"/>
                <w:sz w:val="20"/>
                <w:szCs w:val="20"/>
              </w:rPr>
            </w:pPr>
            <w:r>
              <w:rPr>
                <w:rFonts w:ascii="Nunito" w:eastAsia="Nunito" w:hAnsi="Nunito" w:cs="Nunito"/>
                <w:sz w:val="20"/>
                <w:szCs w:val="20"/>
              </w:rPr>
              <w:t>Grantees will be required to provide a $1M match via public funds or philanthropy.</w:t>
            </w:r>
          </w:p>
          <w:p w14:paraId="1F3BC6C9" w14:textId="1EBF2106" w:rsidR="00C16967" w:rsidRPr="000E1CD2" w:rsidRDefault="00C16967" w:rsidP="000E1CD2">
            <w:pPr>
              <w:widowControl w:val="0"/>
              <w:numPr>
                <w:ilvl w:val="0"/>
                <w:numId w:val="9"/>
              </w:numPr>
              <w:rPr>
                <w:rFonts w:ascii="Nunito" w:eastAsia="Nunito" w:hAnsi="Nunito" w:cs="Nunito"/>
                <w:sz w:val="20"/>
                <w:szCs w:val="20"/>
              </w:rPr>
            </w:pPr>
            <w:r>
              <w:rPr>
                <w:rFonts w:ascii="Nunito" w:hAnsi="Nunito"/>
                <w:color w:val="000000"/>
                <w:sz w:val="20"/>
                <w:szCs w:val="20"/>
              </w:rPr>
              <w:t xml:space="preserve">Grantees may reserve a portion of grant funding for program administration and/or evaluation purposes; the remainder will be </w:t>
            </w:r>
            <w:proofErr w:type="spellStart"/>
            <w:r>
              <w:rPr>
                <w:rFonts w:ascii="Nunito" w:hAnsi="Nunito"/>
                <w:color w:val="000000"/>
                <w:sz w:val="20"/>
                <w:szCs w:val="20"/>
              </w:rPr>
              <w:t>subgranted</w:t>
            </w:r>
            <w:proofErr w:type="spellEnd"/>
            <w:r>
              <w:rPr>
                <w:rFonts w:ascii="Nunito" w:hAnsi="Nunito"/>
                <w:color w:val="000000"/>
                <w:sz w:val="20"/>
                <w:szCs w:val="20"/>
              </w:rPr>
              <w:t xml:space="preserve"> to schools for</w:t>
            </w:r>
            <w:r w:rsidR="00B7200D">
              <w:rPr>
                <w:rFonts w:ascii="Nunito" w:hAnsi="Nunito"/>
                <w:color w:val="000000"/>
                <w:sz w:val="20"/>
                <w:szCs w:val="20"/>
              </w:rPr>
              <w:t xml:space="preserve"> a</w:t>
            </w:r>
            <w:r>
              <w:rPr>
                <w:rFonts w:ascii="Nunito" w:hAnsi="Nunito"/>
                <w:color w:val="000000"/>
                <w:sz w:val="20"/>
                <w:szCs w:val="20"/>
              </w:rPr>
              <w:t>doption of high-impact tutoring</w:t>
            </w:r>
          </w:p>
        </w:tc>
      </w:tr>
      <w:tr w:rsidR="002B1B02" w14:paraId="5178EBD1" w14:textId="77777777">
        <w:tc>
          <w:tcPr>
            <w:tcW w:w="1590" w:type="dxa"/>
            <w:shd w:val="clear" w:color="auto" w:fill="F2F2F2"/>
            <w:tcMar>
              <w:top w:w="100" w:type="dxa"/>
              <w:left w:w="100" w:type="dxa"/>
              <w:bottom w:w="100" w:type="dxa"/>
              <w:right w:w="100" w:type="dxa"/>
            </w:tcMar>
          </w:tcPr>
          <w:p w14:paraId="4D148DDC" w14:textId="77777777" w:rsidR="002B1B02" w:rsidRDefault="00000000">
            <w:pPr>
              <w:widowControl w:val="0"/>
              <w:rPr>
                <w:rFonts w:ascii="Nunito" w:eastAsia="Nunito" w:hAnsi="Nunito" w:cs="Nunito"/>
                <w:b/>
                <w:sz w:val="20"/>
                <w:szCs w:val="20"/>
              </w:rPr>
            </w:pPr>
            <w:r>
              <w:rPr>
                <w:rFonts w:ascii="Nunito" w:eastAsia="Nunito" w:hAnsi="Nunito" w:cs="Nunito"/>
                <w:b/>
                <w:sz w:val="20"/>
                <w:szCs w:val="20"/>
              </w:rPr>
              <w:t xml:space="preserve">Grant Requirements: Program </w:t>
            </w:r>
          </w:p>
        </w:tc>
        <w:tc>
          <w:tcPr>
            <w:tcW w:w="9045" w:type="dxa"/>
            <w:shd w:val="clear" w:color="auto" w:fill="auto"/>
            <w:tcMar>
              <w:top w:w="100" w:type="dxa"/>
              <w:left w:w="100" w:type="dxa"/>
              <w:bottom w:w="100" w:type="dxa"/>
              <w:right w:w="100" w:type="dxa"/>
            </w:tcMar>
          </w:tcPr>
          <w:p w14:paraId="28930465" w14:textId="77777777" w:rsidR="002B1B02" w:rsidRDefault="00000000">
            <w:pPr>
              <w:rPr>
                <w:rFonts w:ascii="Nunito" w:eastAsia="Nunito" w:hAnsi="Nunito" w:cs="Nunito"/>
                <w:sz w:val="20"/>
                <w:szCs w:val="20"/>
              </w:rPr>
            </w:pPr>
            <w:r>
              <w:rPr>
                <w:rFonts w:ascii="Nunito" w:eastAsia="Nunito" w:hAnsi="Nunito" w:cs="Nunito"/>
                <w:sz w:val="20"/>
                <w:szCs w:val="20"/>
              </w:rPr>
              <w:t>States applying to this opportunity will:</w:t>
            </w:r>
          </w:p>
          <w:p w14:paraId="2B1C5782" w14:textId="77777777" w:rsidR="002B1B02" w:rsidRDefault="002B1B02">
            <w:pPr>
              <w:widowControl w:val="0"/>
              <w:rPr>
                <w:rFonts w:ascii="Nunito" w:eastAsia="Nunito" w:hAnsi="Nunito" w:cs="Nunito"/>
                <w:sz w:val="10"/>
                <w:szCs w:val="10"/>
              </w:rPr>
            </w:pPr>
          </w:p>
          <w:p w14:paraId="7955CE45" w14:textId="77777777" w:rsidR="002B1B02" w:rsidRPr="000E1CD2" w:rsidRDefault="00000000">
            <w:pPr>
              <w:numPr>
                <w:ilvl w:val="0"/>
                <w:numId w:val="7"/>
              </w:numPr>
              <w:rPr>
                <w:rFonts w:ascii="Nunito" w:eastAsia="Nunito" w:hAnsi="Nunito" w:cs="Nunito"/>
                <w:sz w:val="12"/>
                <w:szCs w:val="12"/>
              </w:rPr>
            </w:pPr>
            <w:r>
              <w:rPr>
                <w:rFonts w:ascii="Nunito" w:eastAsia="Nunito" w:hAnsi="Nunito" w:cs="Nunito"/>
                <w:b/>
                <w:sz w:val="20"/>
                <w:szCs w:val="20"/>
              </w:rPr>
              <w:t>Identify a statewide focus area</w:t>
            </w:r>
            <w:r>
              <w:rPr>
                <w:rFonts w:ascii="Nunito" w:eastAsia="Nunito" w:hAnsi="Nunito" w:cs="Nunito"/>
                <w:sz w:val="20"/>
                <w:szCs w:val="20"/>
              </w:rPr>
              <w:t xml:space="preserve"> – select a content area and grade span where tutoring will be promoted for in-school adoption during SY 2023-24.</w:t>
            </w:r>
            <w:r>
              <w:rPr>
                <w:rFonts w:ascii="Nunito" w:eastAsia="Nunito" w:hAnsi="Nunito" w:cs="Nunito"/>
                <w:sz w:val="20"/>
                <w:szCs w:val="20"/>
              </w:rPr>
              <w:br/>
            </w:r>
          </w:p>
          <w:p w14:paraId="6BD7282C" w14:textId="77777777" w:rsidR="002B1B02" w:rsidRPr="000E1CD2" w:rsidRDefault="00000000">
            <w:pPr>
              <w:numPr>
                <w:ilvl w:val="0"/>
                <w:numId w:val="7"/>
              </w:numPr>
              <w:rPr>
                <w:rFonts w:ascii="Nunito" w:eastAsia="Nunito" w:hAnsi="Nunito" w:cs="Nunito"/>
                <w:sz w:val="12"/>
                <w:szCs w:val="12"/>
              </w:rPr>
            </w:pPr>
            <w:r>
              <w:rPr>
                <w:rFonts w:ascii="Nunito" w:eastAsia="Nunito" w:hAnsi="Nunito" w:cs="Nunito"/>
                <w:b/>
                <w:sz w:val="20"/>
                <w:szCs w:val="20"/>
              </w:rPr>
              <w:t xml:space="preserve">Identify a list of eligible districts </w:t>
            </w:r>
            <w:r>
              <w:rPr>
                <w:rFonts w:ascii="Nunito" w:eastAsia="Nunito" w:hAnsi="Nunito" w:cs="Nunito"/>
                <w:sz w:val="20"/>
                <w:szCs w:val="20"/>
              </w:rPr>
              <w:t>–</w:t>
            </w:r>
            <w:r>
              <w:rPr>
                <w:rFonts w:ascii="Nunito" w:eastAsia="Nunito" w:hAnsi="Nunito" w:cs="Nunito"/>
                <w:b/>
                <w:sz w:val="20"/>
                <w:szCs w:val="20"/>
              </w:rPr>
              <w:t xml:space="preserve"> </w:t>
            </w:r>
            <w:r>
              <w:rPr>
                <w:rFonts w:ascii="Nunito" w:eastAsia="Nunito" w:hAnsi="Nunito" w:cs="Nunito"/>
                <w:sz w:val="20"/>
                <w:szCs w:val="20"/>
              </w:rPr>
              <w:t>identify a tentative set of eligible districts, charter management organizations, or charter schools based on student assessment data.</w:t>
            </w:r>
            <w:r>
              <w:rPr>
                <w:rFonts w:ascii="Nunito" w:eastAsia="Nunito" w:hAnsi="Nunito" w:cs="Nunito"/>
                <w:sz w:val="20"/>
                <w:szCs w:val="20"/>
              </w:rPr>
              <w:br/>
            </w:r>
          </w:p>
          <w:p w14:paraId="382D0A9C" w14:textId="77777777" w:rsidR="002B1B02" w:rsidRPr="000E1CD2" w:rsidRDefault="00000000">
            <w:pPr>
              <w:numPr>
                <w:ilvl w:val="0"/>
                <w:numId w:val="7"/>
              </w:numPr>
              <w:rPr>
                <w:rFonts w:ascii="Nunito" w:eastAsia="Nunito" w:hAnsi="Nunito" w:cs="Nunito"/>
                <w:sz w:val="12"/>
                <w:szCs w:val="12"/>
              </w:rPr>
            </w:pPr>
            <w:r>
              <w:rPr>
                <w:rFonts w:ascii="Nunito" w:eastAsia="Nunito" w:hAnsi="Nunito" w:cs="Nunito"/>
                <w:b/>
                <w:sz w:val="20"/>
                <w:szCs w:val="20"/>
              </w:rPr>
              <w:t>Offer subgrants to these districts to adopt high-impact tutoring</w:t>
            </w:r>
            <w:r>
              <w:rPr>
                <w:rFonts w:ascii="Nunito" w:eastAsia="Nunito" w:hAnsi="Nunito" w:cs="Nunito"/>
                <w:sz w:val="20"/>
                <w:szCs w:val="20"/>
              </w:rPr>
              <w:t xml:space="preserve"> during the school day.</w:t>
            </w:r>
            <w:r>
              <w:rPr>
                <w:rFonts w:ascii="Nunito" w:eastAsia="Nunito" w:hAnsi="Nunito" w:cs="Nunito"/>
                <w:b/>
                <w:sz w:val="20"/>
                <w:szCs w:val="20"/>
              </w:rPr>
              <w:br/>
            </w:r>
          </w:p>
          <w:p w14:paraId="32FCC86E" w14:textId="77777777" w:rsidR="002B1B02" w:rsidRPr="000E1CD2" w:rsidRDefault="00000000">
            <w:pPr>
              <w:numPr>
                <w:ilvl w:val="0"/>
                <w:numId w:val="7"/>
              </w:numPr>
              <w:rPr>
                <w:rFonts w:ascii="Nunito" w:eastAsia="Nunito" w:hAnsi="Nunito" w:cs="Nunito"/>
                <w:sz w:val="12"/>
                <w:szCs w:val="12"/>
              </w:rPr>
            </w:pPr>
            <w:r>
              <w:rPr>
                <w:rFonts w:ascii="Nunito" w:eastAsia="Nunito" w:hAnsi="Nunito" w:cs="Nunito"/>
                <w:b/>
                <w:sz w:val="20"/>
                <w:szCs w:val="20"/>
              </w:rPr>
              <w:t xml:space="preserve">Develop, with </w:t>
            </w:r>
            <w:proofErr w:type="spellStart"/>
            <w:r>
              <w:rPr>
                <w:rFonts w:ascii="Nunito" w:eastAsia="Nunito" w:hAnsi="Nunito" w:cs="Nunito"/>
                <w:b/>
                <w:sz w:val="20"/>
                <w:szCs w:val="20"/>
              </w:rPr>
              <w:t>Accelerate’s</w:t>
            </w:r>
            <w:proofErr w:type="spellEnd"/>
            <w:r>
              <w:rPr>
                <w:rFonts w:ascii="Nunito" w:eastAsia="Nunito" w:hAnsi="Nunito" w:cs="Nunito"/>
                <w:b/>
                <w:sz w:val="20"/>
                <w:szCs w:val="20"/>
              </w:rPr>
              <w:t xml:space="preserve"> support, criteria for eligible tutoring models, and a list of models that meet </w:t>
            </w:r>
            <w:proofErr w:type="gramStart"/>
            <w:r>
              <w:rPr>
                <w:rFonts w:ascii="Nunito" w:eastAsia="Nunito" w:hAnsi="Nunito" w:cs="Nunito"/>
                <w:b/>
                <w:sz w:val="20"/>
                <w:szCs w:val="20"/>
              </w:rPr>
              <w:t>this criteria</w:t>
            </w:r>
            <w:proofErr w:type="gramEnd"/>
            <w:r>
              <w:rPr>
                <w:rFonts w:ascii="Nunito" w:eastAsia="Nunito" w:hAnsi="Nunito" w:cs="Nunito"/>
                <w:sz w:val="20"/>
                <w:szCs w:val="20"/>
              </w:rPr>
              <w:t xml:space="preserve">. </w:t>
            </w:r>
            <w:r>
              <w:rPr>
                <w:rFonts w:ascii="Nunito" w:eastAsia="Nunito" w:hAnsi="Nunito" w:cs="Nunito"/>
                <w:sz w:val="20"/>
                <w:szCs w:val="20"/>
              </w:rPr>
              <w:br/>
            </w:r>
          </w:p>
          <w:p w14:paraId="26A201EC" w14:textId="77777777" w:rsidR="002B1B02" w:rsidRPr="000E1CD2" w:rsidRDefault="00000000">
            <w:pPr>
              <w:numPr>
                <w:ilvl w:val="0"/>
                <w:numId w:val="7"/>
              </w:numPr>
              <w:rPr>
                <w:rFonts w:ascii="Nunito" w:eastAsia="Nunito" w:hAnsi="Nunito" w:cs="Nunito"/>
                <w:sz w:val="12"/>
                <w:szCs w:val="12"/>
              </w:rPr>
            </w:pPr>
            <w:r>
              <w:rPr>
                <w:rFonts w:ascii="Nunito" w:eastAsia="Nunito" w:hAnsi="Nunito" w:cs="Nunito"/>
                <w:b/>
                <w:sz w:val="20"/>
                <w:szCs w:val="20"/>
              </w:rPr>
              <w:t>Ease adoption for districts via implementation guidance and other support</w:t>
            </w:r>
            <w:r>
              <w:rPr>
                <w:rFonts w:ascii="Nunito" w:eastAsia="Nunito" w:hAnsi="Nunito" w:cs="Nunito"/>
                <w:sz w:val="20"/>
                <w:szCs w:val="20"/>
              </w:rPr>
              <w:t xml:space="preserve">, </w:t>
            </w:r>
            <w:r>
              <w:rPr>
                <w:rFonts w:ascii="Nunito" w:eastAsia="Nunito" w:hAnsi="Nunito" w:cs="Nunito"/>
                <w:sz w:val="20"/>
                <w:szCs w:val="20"/>
              </w:rPr>
              <w:br/>
              <w:t>e.g., scheduling, statewide PD, statewide procurement.</w:t>
            </w:r>
            <w:r>
              <w:rPr>
                <w:rFonts w:ascii="Nunito" w:eastAsia="Nunito" w:hAnsi="Nunito" w:cs="Nunito"/>
                <w:sz w:val="20"/>
                <w:szCs w:val="20"/>
              </w:rPr>
              <w:br/>
            </w:r>
          </w:p>
          <w:p w14:paraId="30308C08" w14:textId="77777777" w:rsidR="002B1B02" w:rsidRDefault="00000000">
            <w:pPr>
              <w:numPr>
                <w:ilvl w:val="0"/>
                <w:numId w:val="7"/>
              </w:numPr>
              <w:rPr>
                <w:rFonts w:ascii="Nunito" w:eastAsia="Nunito" w:hAnsi="Nunito" w:cs="Nunito"/>
                <w:sz w:val="20"/>
                <w:szCs w:val="20"/>
              </w:rPr>
            </w:pPr>
            <w:r>
              <w:rPr>
                <w:rFonts w:ascii="Nunito" w:eastAsia="Nunito" w:hAnsi="Nunito" w:cs="Nunito"/>
                <w:b/>
                <w:sz w:val="20"/>
                <w:szCs w:val="20"/>
              </w:rPr>
              <w:t xml:space="preserve">Participate in research </w:t>
            </w:r>
            <w:r>
              <w:rPr>
                <w:rFonts w:ascii="Nunito" w:eastAsia="Nunito" w:hAnsi="Nunito" w:cs="Nunito"/>
                <w:sz w:val="20"/>
                <w:szCs w:val="20"/>
              </w:rPr>
              <w:t xml:space="preserve">to gauge the impact of tutoring, with </w:t>
            </w:r>
            <w:proofErr w:type="spellStart"/>
            <w:r>
              <w:rPr>
                <w:rFonts w:ascii="Nunito" w:eastAsia="Nunito" w:hAnsi="Nunito" w:cs="Nunito"/>
                <w:sz w:val="20"/>
                <w:szCs w:val="20"/>
              </w:rPr>
              <w:t>Accelerate’s</w:t>
            </w:r>
            <w:proofErr w:type="spellEnd"/>
            <w:r>
              <w:rPr>
                <w:rFonts w:ascii="Nunito" w:eastAsia="Nunito" w:hAnsi="Nunito" w:cs="Nunito"/>
                <w:sz w:val="20"/>
                <w:szCs w:val="20"/>
              </w:rPr>
              <w:t xml:space="preserve"> support.</w:t>
            </w:r>
          </w:p>
        </w:tc>
      </w:tr>
    </w:tbl>
    <w:p w14:paraId="32E4842D" w14:textId="77777777" w:rsidR="00D12D2D" w:rsidRDefault="00D12D2D">
      <w:pPr>
        <w:rPr>
          <w:rFonts w:ascii="Nunito" w:eastAsia="Nunito" w:hAnsi="Nunito" w:cs="Nunito"/>
          <w:b/>
          <w:color w:val="10A59C"/>
        </w:rPr>
      </w:pPr>
    </w:p>
    <w:p w14:paraId="7EA7F5DE" w14:textId="77777777" w:rsidR="00D12D2D" w:rsidRDefault="00D12D2D">
      <w:pPr>
        <w:rPr>
          <w:rFonts w:ascii="Nunito" w:eastAsia="Nunito" w:hAnsi="Nunito" w:cs="Nunito"/>
          <w:b/>
          <w:color w:val="10A59C"/>
        </w:rPr>
      </w:pPr>
    </w:p>
    <w:p w14:paraId="3404D7A5" w14:textId="03AF7F01" w:rsidR="002B1B02" w:rsidRDefault="00000000">
      <w:pPr>
        <w:rPr>
          <w:rFonts w:ascii="Nunito" w:eastAsia="Nunito" w:hAnsi="Nunito" w:cs="Nunito"/>
          <w:b/>
          <w:color w:val="10A59C"/>
          <w:sz w:val="26"/>
          <w:szCs w:val="26"/>
        </w:rPr>
      </w:pPr>
      <w:r>
        <w:rPr>
          <w:rFonts w:ascii="Nunito" w:eastAsia="Nunito" w:hAnsi="Nunito" w:cs="Nunito"/>
          <w:b/>
          <w:color w:val="10A59C"/>
        </w:rPr>
        <w:t xml:space="preserve">TIMELINE </w:t>
      </w:r>
      <w:r>
        <w:rPr>
          <w:rFonts w:ascii="Nunito" w:eastAsia="Nunito" w:hAnsi="Nunito" w:cs="Nunito"/>
          <w:b/>
          <w:color w:val="10A59C"/>
        </w:rPr>
        <w:br/>
      </w:r>
      <w:r>
        <w:rPr>
          <w:rFonts w:ascii="Nunito" w:eastAsia="Nunito" w:hAnsi="Nunito" w:cs="Nunito"/>
          <w:b/>
          <w:color w:val="10A59C"/>
          <w:sz w:val="2"/>
          <w:szCs w:val="2"/>
        </w:rPr>
        <w:br/>
      </w:r>
      <w:r>
        <w:rPr>
          <w:rFonts w:ascii="Nunito" w:eastAsia="Nunito" w:hAnsi="Nunito" w:cs="Nunito"/>
          <w:sz w:val="20"/>
          <w:szCs w:val="20"/>
        </w:rPr>
        <w:t>Accelerate is accepting applications immediately until the final deadline on March 1, 2023.  Applicants are encouraged to apply as soon as possible, as grant awards will be made on a rolling basis.</w:t>
      </w:r>
      <w:r>
        <w:rPr>
          <w:rFonts w:ascii="Nunito" w:eastAsia="Nunito" w:hAnsi="Nunito" w:cs="Nunito"/>
          <w:b/>
          <w:color w:val="10A59C"/>
          <w:sz w:val="26"/>
          <w:szCs w:val="26"/>
        </w:rPr>
        <w:br/>
      </w:r>
    </w:p>
    <w:p w14:paraId="38D1A9C3" w14:textId="77777777" w:rsidR="002B1B02" w:rsidRDefault="00000000">
      <w:pPr>
        <w:rPr>
          <w:rFonts w:ascii="Nunito" w:eastAsia="Nunito" w:hAnsi="Nunito" w:cs="Nunito"/>
          <w:b/>
          <w:color w:val="10A59C"/>
          <w:sz w:val="18"/>
          <w:szCs w:val="18"/>
        </w:rPr>
      </w:pPr>
      <w:r>
        <w:rPr>
          <w:rFonts w:ascii="Nunito" w:eastAsia="Nunito" w:hAnsi="Nunito" w:cs="Nunito"/>
          <w:b/>
          <w:color w:val="10A59C"/>
          <w:sz w:val="26"/>
          <w:szCs w:val="26"/>
        </w:rPr>
        <w:t>APPLICATION SUBMISSION</w:t>
      </w:r>
    </w:p>
    <w:p w14:paraId="5E6A68FE" w14:textId="09D713AF" w:rsidR="002B1B02" w:rsidRDefault="00000000">
      <w:pPr>
        <w:ind w:firstLine="90"/>
        <w:rPr>
          <w:rFonts w:ascii="Nunito" w:eastAsia="Nunito" w:hAnsi="Nunito" w:cs="Nunito"/>
          <w:sz w:val="20"/>
          <w:szCs w:val="20"/>
        </w:rPr>
      </w:pPr>
      <w:r>
        <w:rPr>
          <w:rFonts w:ascii="Nunito" w:eastAsia="Nunito" w:hAnsi="Nunito" w:cs="Nunito"/>
          <w:sz w:val="12"/>
          <w:szCs w:val="12"/>
        </w:rPr>
        <w:br/>
      </w:r>
      <w:r>
        <w:rPr>
          <w:rFonts w:ascii="Nunito" w:eastAsia="Nunito" w:hAnsi="Nunito" w:cs="Nunito"/>
          <w:sz w:val="20"/>
          <w:szCs w:val="20"/>
        </w:rPr>
        <w:t xml:space="preserve">To apply, please submit a completed application via email to </w:t>
      </w:r>
      <w:hyperlink r:id="rId8">
        <w:r>
          <w:rPr>
            <w:rFonts w:ascii="Nunito" w:eastAsia="Nunito" w:hAnsi="Nunito" w:cs="Nunito"/>
            <w:color w:val="1155CC"/>
            <w:sz w:val="20"/>
            <w:szCs w:val="20"/>
            <w:u w:val="single"/>
          </w:rPr>
          <w:t>SLR@accelerate.us</w:t>
        </w:r>
      </w:hyperlink>
      <w:r>
        <w:rPr>
          <w:rFonts w:ascii="Nunito" w:eastAsia="Nunito" w:hAnsi="Nunito" w:cs="Nunito"/>
          <w:sz w:val="20"/>
          <w:szCs w:val="20"/>
        </w:rPr>
        <w:t xml:space="preserve">.  Applications will include two documents: (1) this completed </w:t>
      </w:r>
      <w:r w:rsidR="00333450">
        <w:rPr>
          <w:rFonts w:ascii="Nunito" w:eastAsia="Nunito" w:hAnsi="Nunito" w:cs="Nunito"/>
          <w:sz w:val="20"/>
          <w:szCs w:val="20"/>
        </w:rPr>
        <w:t xml:space="preserve">narrative </w:t>
      </w:r>
      <w:r>
        <w:rPr>
          <w:rFonts w:ascii="Nunito" w:eastAsia="Nunito" w:hAnsi="Nunito" w:cs="Nunito"/>
          <w:sz w:val="20"/>
          <w:szCs w:val="20"/>
        </w:rPr>
        <w:t xml:space="preserve">document (in Microsoft Word or as a PDF); and (2) </w:t>
      </w:r>
      <w:hyperlink r:id="rId9" w:history="1">
        <w:r w:rsidRPr="00900B02">
          <w:rPr>
            <w:rStyle w:val="Hyperlink"/>
            <w:rFonts w:ascii="Nunito" w:eastAsia="Nunito" w:hAnsi="Nunito" w:cs="Nunito"/>
            <w:sz w:val="20"/>
            <w:szCs w:val="20"/>
          </w:rPr>
          <w:t>this</w:t>
        </w:r>
      </w:hyperlink>
      <w:r>
        <w:rPr>
          <w:rFonts w:ascii="Nunito" w:eastAsia="Nunito" w:hAnsi="Nunito" w:cs="Nunito"/>
          <w:sz w:val="20"/>
          <w:szCs w:val="20"/>
        </w:rPr>
        <w:t xml:space="preserve"> completed Excel document </w:t>
      </w:r>
      <w:r w:rsidR="00883DB8">
        <w:rPr>
          <w:rFonts w:ascii="Nunito" w:eastAsia="Nunito" w:hAnsi="Nunito" w:cs="Nunito"/>
          <w:sz w:val="20"/>
          <w:szCs w:val="20"/>
        </w:rPr>
        <w:t>including</w:t>
      </w:r>
      <w:r>
        <w:rPr>
          <w:rFonts w:ascii="Nunito" w:eastAsia="Nunito" w:hAnsi="Nunito" w:cs="Nunito"/>
          <w:sz w:val="20"/>
          <w:szCs w:val="20"/>
        </w:rPr>
        <w:t xml:space="preserve"> a budget and list of eligible districts. </w:t>
      </w:r>
    </w:p>
    <w:p w14:paraId="334AB93B" w14:textId="77777777" w:rsidR="002B1B02" w:rsidRDefault="002B1B02">
      <w:pPr>
        <w:rPr>
          <w:rFonts w:ascii="Nunito" w:eastAsia="Nunito" w:hAnsi="Nunito" w:cs="Nunito"/>
          <w:sz w:val="20"/>
          <w:szCs w:val="20"/>
        </w:rPr>
      </w:pPr>
    </w:p>
    <w:p w14:paraId="54B0E7EC" w14:textId="20EDB0E1" w:rsidR="002B1B02" w:rsidRDefault="00000000">
      <w:pPr>
        <w:rPr>
          <w:rFonts w:ascii="Nunito" w:eastAsia="Nunito" w:hAnsi="Nunito" w:cs="Nunito"/>
          <w:sz w:val="20"/>
          <w:szCs w:val="20"/>
        </w:rPr>
      </w:pPr>
      <w:r>
        <w:rPr>
          <w:rFonts w:ascii="Nunito" w:eastAsia="Nunito" w:hAnsi="Nunito" w:cs="Nunito"/>
          <w:sz w:val="20"/>
          <w:szCs w:val="20"/>
        </w:rPr>
        <w:t xml:space="preserve">Grants will be awarded on a rolling basis. </w:t>
      </w:r>
      <w:r w:rsidR="00ED724A">
        <w:rPr>
          <w:rFonts w:ascii="Nunito" w:eastAsia="Nunito" w:hAnsi="Nunito" w:cs="Nunito"/>
          <w:sz w:val="20"/>
          <w:szCs w:val="20"/>
        </w:rPr>
        <w:br/>
      </w:r>
      <w:r w:rsidR="00ED724A">
        <w:rPr>
          <w:rFonts w:ascii="Nunito" w:eastAsia="Nunito" w:hAnsi="Nunito" w:cs="Nunito"/>
          <w:sz w:val="20"/>
          <w:szCs w:val="20"/>
        </w:rPr>
        <w:br/>
      </w:r>
      <w:r>
        <w:rPr>
          <w:rFonts w:ascii="Nunito" w:eastAsia="Nunito" w:hAnsi="Nunito" w:cs="Nunito"/>
          <w:sz w:val="20"/>
          <w:szCs w:val="20"/>
        </w:rPr>
        <w:t>If you have any questions or would like to discuss this opportunity, please email SLR@accelerate.us.</w:t>
      </w:r>
    </w:p>
    <w:p w14:paraId="21BE1A42" w14:textId="77777777" w:rsidR="002B1B02" w:rsidRDefault="00000000">
      <w:pPr>
        <w:ind w:firstLine="90"/>
        <w:rPr>
          <w:rFonts w:ascii="Nunito" w:eastAsia="Nunito" w:hAnsi="Nunito" w:cs="Nunito"/>
          <w:sz w:val="6"/>
          <w:szCs w:val="6"/>
        </w:rPr>
      </w:pPr>
      <w:r w:rsidRPr="000E12D5">
        <w:rPr>
          <w:rFonts w:ascii="Nunito" w:eastAsia="Nunito" w:hAnsi="Nunito" w:cs="Nunito"/>
          <w:sz w:val="20"/>
          <w:szCs w:val="20"/>
        </w:rPr>
        <w:br/>
      </w:r>
      <w:r>
        <w:rPr>
          <w:rFonts w:ascii="Nunito" w:eastAsia="Nunito" w:hAnsi="Nunito" w:cs="Nunito"/>
          <w:b/>
        </w:rPr>
        <w:t>APPLICATION CHECKLIST</w:t>
      </w:r>
      <w:r>
        <w:rPr>
          <w:rFonts w:ascii="Nunito" w:eastAsia="Nunito" w:hAnsi="Nunito" w:cs="Nunito"/>
          <w:b/>
        </w:rPr>
        <w:br/>
      </w:r>
    </w:p>
    <w:tbl>
      <w:tblPr>
        <w:tblStyle w:val="a5"/>
        <w:tblW w:w="9254"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
        <w:gridCol w:w="4395"/>
        <w:gridCol w:w="2698"/>
        <w:gridCol w:w="1710"/>
      </w:tblGrid>
      <w:tr w:rsidR="006E5F19" w14:paraId="7EF8F9F6" w14:textId="77777777" w:rsidTr="006E5F19">
        <w:trPr>
          <w:trHeight w:val="420"/>
        </w:trPr>
        <w:tc>
          <w:tcPr>
            <w:tcW w:w="4846" w:type="dxa"/>
            <w:gridSpan w:val="2"/>
            <w:shd w:val="clear" w:color="auto" w:fill="F2F2F2"/>
            <w:tcMar>
              <w:top w:w="100" w:type="dxa"/>
              <w:left w:w="100" w:type="dxa"/>
              <w:bottom w:w="100" w:type="dxa"/>
              <w:right w:w="100" w:type="dxa"/>
            </w:tcMar>
          </w:tcPr>
          <w:p w14:paraId="1502216F" w14:textId="77777777" w:rsidR="006E5F19" w:rsidRDefault="006E5F19">
            <w:pPr>
              <w:widowControl w:val="0"/>
              <w:ind w:left="-90"/>
              <w:rPr>
                <w:rFonts w:ascii="Nunito" w:eastAsia="Nunito" w:hAnsi="Nunito" w:cs="Nunito"/>
                <w:b/>
                <w:sz w:val="22"/>
                <w:szCs w:val="22"/>
              </w:rPr>
            </w:pPr>
            <w:r>
              <w:rPr>
                <w:rFonts w:ascii="Nunito" w:eastAsia="Nunito" w:hAnsi="Nunito" w:cs="Nunito"/>
                <w:b/>
                <w:sz w:val="22"/>
                <w:szCs w:val="22"/>
              </w:rPr>
              <w:t xml:space="preserve"> Required Section</w:t>
            </w:r>
          </w:p>
        </w:tc>
        <w:tc>
          <w:tcPr>
            <w:tcW w:w="2698" w:type="dxa"/>
            <w:shd w:val="clear" w:color="auto" w:fill="F2F2F2"/>
          </w:tcPr>
          <w:p w14:paraId="709BA004" w14:textId="090315BA" w:rsidR="006E5F19" w:rsidRDefault="006E5F19">
            <w:pPr>
              <w:widowControl w:val="0"/>
              <w:ind w:left="-90"/>
              <w:jc w:val="center"/>
              <w:rPr>
                <w:rFonts w:ascii="Nunito" w:eastAsia="Nunito" w:hAnsi="Nunito" w:cs="Nunito"/>
                <w:b/>
                <w:sz w:val="20"/>
                <w:szCs w:val="20"/>
              </w:rPr>
            </w:pPr>
            <w:r>
              <w:rPr>
                <w:rFonts w:ascii="Nunito" w:eastAsia="Nunito" w:hAnsi="Nunito" w:cs="Nunito"/>
                <w:b/>
                <w:sz w:val="20"/>
                <w:szCs w:val="20"/>
              </w:rPr>
              <w:t>File Type</w:t>
            </w:r>
          </w:p>
        </w:tc>
        <w:tc>
          <w:tcPr>
            <w:tcW w:w="1710" w:type="dxa"/>
            <w:shd w:val="clear" w:color="auto" w:fill="F2F2F2"/>
            <w:tcMar>
              <w:top w:w="100" w:type="dxa"/>
              <w:left w:w="100" w:type="dxa"/>
              <w:bottom w:w="100" w:type="dxa"/>
              <w:right w:w="100" w:type="dxa"/>
            </w:tcMar>
          </w:tcPr>
          <w:p w14:paraId="0DC94F6E" w14:textId="2FF1F6F3" w:rsidR="006E5F19" w:rsidRDefault="006E5F19">
            <w:pPr>
              <w:widowControl w:val="0"/>
              <w:ind w:left="-90"/>
              <w:jc w:val="center"/>
              <w:rPr>
                <w:rFonts w:ascii="Nunito" w:eastAsia="Nunito" w:hAnsi="Nunito" w:cs="Nunito"/>
                <w:b/>
                <w:sz w:val="20"/>
                <w:szCs w:val="20"/>
              </w:rPr>
            </w:pPr>
            <w:r>
              <w:rPr>
                <w:rFonts w:ascii="Nunito" w:eastAsia="Nunito" w:hAnsi="Nunito" w:cs="Nunito"/>
                <w:b/>
                <w:sz w:val="20"/>
                <w:szCs w:val="20"/>
              </w:rPr>
              <w:t>Complete?</w:t>
            </w:r>
          </w:p>
        </w:tc>
      </w:tr>
      <w:tr w:rsidR="006E5F19" w14:paraId="13E86601" w14:textId="77777777" w:rsidTr="006E5F19">
        <w:tc>
          <w:tcPr>
            <w:tcW w:w="451" w:type="dxa"/>
            <w:shd w:val="clear" w:color="auto" w:fill="auto"/>
            <w:tcMar>
              <w:top w:w="100" w:type="dxa"/>
              <w:left w:w="100" w:type="dxa"/>
              <w:bottom w:w="100" w:type="dxa"/>
              <w:right w:w="100" w:type="dxa"/>
            </w:tcMar>
          </w:tcPr>
          <w:p w14:paraId="309A4BC1" w14:textId="77777777" w:rsidR="006E5F19" w:rsidRDefault="006E5F19">
            <w:pPr>
              <w:widowControl w:val="0"/>
              <w:ind w:left="-90"/>
              <w:rPr>
                <w:rFonts w:ascii="Nunito" w:eastAsia="Nunito" w:hAnsi="Nunito" w:cs="Nunito"/>
                <w:sz w:val="22"/>
                <w:szCs w:val="22"/>
              </w:rPr>
            </w:pPr>
            <w:r>
              <w:rPr>
                <w:rFonts w:ascii="Nunito" w:eastAsia="Nunito" w:hAnsi="Nunito" w:cs="Nunito"/>
                <w:sz w:val="22"/>
                <w:szCs w:val="22"/>
              </w:rPr>
              <w:t xml:space="preserve"> I</w:t>
            </w:r>
          </w:p>
        </w:tc>
        <w:tc>
          <w:tcPr>
            <w:tcW w:w="4395" w:type="dxa"/>
            <w:shd w:val="clear" w:color="auto" w:fill="auto"/>
            <w:tcMar>
              <w:top w:w="100" w:type="dxa"/>
              <w:left w:w="100" w:type="dxa"/>
              <w:bottom w:w="100" w:type="dxa"/>
              <w:right w:w="100" w:type="dxa"/>
            </w:tcMar>
          </w:tcPr>
          <w:p w14:paraId="2A58E87B" w14:textId="77777777" w:rsidR="006E5F19" w:rsidRDefault="006E5F19">
            <w:pPr>
              <w:widowControl w:val="0"/>
              <w:ind w:left="-90"/>
              <w:rPr>
                <w:rFonts w:ascii="Nunito" w:eastAsia="Nunito" w:hAnsi="Nunito" w:cs="Nunito"/>
                <w:sz w:val="22"/>
                <w:szCs w:val="22"/>
              </w:rPr>
            </w:pPr>
            <w:r>
              <w:rPr>
                <w:rFonts w:ascii="Nunito" w:eastAsia="Nunito" w:hAnsi="Nunito" w:cs="Nunito"/>
                <w:sz w:val="22"/>
                <w:szCs w:val="22"/>
              </w:rPr>
              <w:t xml:space="preserve"> Applicant Information &amp; Narrative </w:t>
            </w:r>
          </w:p>
        </w:tc>
        <w:tc>
          <w:tcPr>
            <w:tcW w:w="2698" w:type="dxa"/>
          </w:tcPr>
          <w:p w14:paraId="216567A4" w14:textId="5C238BFE" w:rsidR="006E5F19" w:rsidRPr="006E5F19" w:rsidRDefault="006E5F19" w:rsidP="006E5F19">
            <w:pPr>
              <w:widowControl w:val="0"/>
              <w:ind w:left="-90"/>
              <w:jc w:val="center"/>
              <w:rPr>
                <w:rFonts w:ascii="Nunito" w:eastAsia="Nunito" w:hAnsi="Nunito" w:cs="Nunito"/>
                <w:bCs/>
                <w:sz w:val="22"/>
                <w:szCs w:val="22"/>
              </w:rPr>
            </w:pPr>
            <w:r w:rsidRPr="006E5F19">
              <w:rPr>
                <w:rFonts w:ascii="Nunito" w:eastAsia="Nunito" w:hAnsi="Nunito" w:cs="Nunito"/>
                <w:bCs/>
                <w:sz w:val="22"/>
                <w:szCs w:val="22"/>
              </w:rPr>
              <w:t xml:space="preserve">Word </w:t>
            </w:r>
            <w:r>
              <w:rPr>
                <w:rFonts w:ascii="Nunito" w:eastAsia="Nunito" w:hAnsi="Nunito" w:cs="Nunito"/>
                <w:bCs/>
                <w:sz w:val="22"/>
                <w:szCs w:val="22"/>
              </w:rPr>
              <w:t>D</w:t>
            </w:r>
            <w:r w:rsidRPr="006E5F19">
              <w:rPr>
                <w:rFonts w:ascii="Nunito" w:eastAsia="Nunito" w:hAnsi="Nunito" w:cs="Nunito"/>
                <w:bCs/>
                <w:sz w:val="22"/>
                <w:szCs w:val="22"/>
              </w:rPr>
              <w:t>ocument or PDF</w:t>
            </w:r>
          </w:p>
        </w:tc>
        <w:tc>
          <w:tcPr>
            <w:tcW w:w="1710" w:type="dxa"/>
            <w:shd w:val="clear" w:color="auto" w:fill="auto"/>
            <w:tcMar>
              <w:top w:w="100" w:type="dxa"/>
              <w:left w:w="100" w:type="dxa"/>
              <w:bottom w:w="100" w:type="dxa"/>
              <w:right w:w="100" w:type="dxa"/>
            </w:tcMar>
          </w:tcPr>
          <w:p w14:paraId="2FDB8775" w14:textId="1D56AE32" w:rsidR="006E5F19" w:rsidRDefault="006E5F19">
            <w:pPr>
              <w:widowControl w:val="0"/>
              <w:ind w:left="-90"/>
              <w:rPr>
                <w:rFonts w:ascii="Nunito" w:eastAsia="Nunito" w:hAnsi="Nunito" w:cs="Nunito"/>
                <w:b/>
              </w:rPr>
            </w:pPr>
          </w:p>
        </w:tc>
      </w:tr>
      <w:tr w:rsidR="006E5F19" w14:paraId="72818961" w14:textId="77777777" w:rsidTr="006C50C7">
        <w:trPr>
          <w:trHeight w:val="250"/>
        </w:trPr>
        <w:tc>
          <w:tcPr>
            <w:tcW w:w="451" w:type="dxa"/>
            <w:shd w:val="clear" w:color="auto" w:fill="auto"/>
            <w:tcMar>
              <w:top w:w="100" w:type="dxa"/>
              <w:left w:w="100" w:type="dxa"/>
              <w:bottom w:w="100" w:type="dxa"/>
              <w:right w:w="100" w:type="dxa"/>
            </w:tcMar>
          </w:tcPr>
          <w:p w14:paraId="559DE750" w14:textId="77777777" w:rsidR="006E5F19" w:rsidRDefault="006E5F19">
            <w:pPr>
              <w:widowControl w:val="0"/>
              <w:ind w:left="-90"/>
              <w:rPr>
                <w:rFonts w:ascii="Nunito" w:eastAsia="Nunito" w:hAnsi="Nunito" w:cs="Nunito"/>
                <w:sz w:val="22"/>
                <w:szCs w:val="22"/>
              </w:rPr>
            </w:pPr>
            <w:r>
              <w:rPr>
                <w:rFonts w:ascii="Nunito" w:eastAsia="Nunito" w:hAnsi="Nunito" w:cs="Nunito"/>
                <w:sz w:val="22"/>
                <w:szCs w:val="22"/>
              </w:rPr>
              <w:t xml:space="preserve"> II</w:t>
            </w:r>
          </w:p>
        </w:tc>
        <w:tc>
          <w:tcPr>
            <w:tcW w:w="4395" w:type="dxa"/>
            <w:shd w:val="clear" w:color="auto" w:fill="auto"/>
            <w:tcMar>
              <w:top w:w="100" w:type="dxa"/>
              <w:left w:w="100" w:type="dxa"/>
              <w:bottom w:w="100" w:type="dxa"/>
              <w:right w:w="100" w:type="dxa"/>
            </w:tcMar>
          </w:tcPr>
          <w:p w14:paraId="25BFD5AF" w14:textId="493A37B1" w:rsidR="006E5F19" w:rsidRDefault="006E5F19">
            <w:pPr>
              <w:widowControl w:val="0"/>
              <w:ind w:left="-90"/>
              <w:rPr>
                <w:rFonts w:ascii="Nunito" w:eastAsia="Nunito" w:hAnsi="Nunito" w:cs="Nunito"/>
                <w:sz w:val="22"/>
                <w:szCs w:val="22"/>
              </w:rPr>
            </w:pPr>
            <w:r>
              <w:rPr>
                <w:rFonts w:ascii="Nunito" w:eastAsia="Nunito" w:hAnsi="Nunito" w:cs="Nunito"/>
                <w:sz w:val="22"/>
                <w:szCs w:val="22"/>
              </w:rPr>
              <w:t xml:space="preserve"> List of Eligible Districts </w:t>
            </w:r>
          </w:p>
        </w:tc>
        <w:tc>
          <w:tcPr>
            <w:tcW w:w="2698" w:type="dxa"/>
            <w:vMerge w:val="restart"/>
          </w:tcPr>
          <w:p w14:paraId="735300A3" w14:textId="64222912" w:rsidR="006E5F19" w:rsidRPr="006E5F19" w:rsidRDefault="006E5F19" w:rsidP="006E5F19">
            <w:pPr>
              <w:widowControl w:val="0"/>
              <w:ind w:left="-90"/>
              <w:jc w:val="center"/>
              <w:rPr>
                <w:rFonts w:ascii="Nunito" w:eastAsia="Nunito" w:hAnsi="Nunito" w:cs="Nunito"/>
                <w:bCs/>
                <w:sz w:val="22"/>
                <w:szCs w:val="22"/>
              </w:rPr>
            </w:pPr>
            <w:r>
              <w:rPr>
                <w:rFonts w:ascii="Nunito" w:eastAsia="Nunito" w:hAnsi="Nunito" w:cs="Nunito"/>
                <w:bCs/>
                <w:sz w:val="22"/>
                <w:szCs w:val="22"/>
              </w:rPr>
              <w:br/>
            </w:r>
            <w:hyperlink r:id="rId10" w:history="1">
              <w:r w:rsidRPr="00A61390">
                <w:rPr>
                  <w:rStyle w:val="Hyperlink"/>
                  <w:rFonts w:ascii="Nunito" w:eastAsia="Nunito" w:hAnsi="Nunito" w:cs="Nunito"/>
                  <w:bCs/>
                  <w:sz w:val="22"/>
                  <w:szCs w:val="22"/>
                </w:rPr>
                <w:t>Excel spreadsheet</w:t>
              </w:r>
            </w:hyperlink>
          </w:p>
        </w:tc>
        <w:tc>
          <w:tcPr>
            <w:tcW w:w="1710" w:type="dxa"/>
            <w:shd w:val="clear" w:color="auto" w:fill="auto"/>
            <w:tcMar>
              <w:top w:w="100" w:type="dxa"/>
              <w:left w:w="100" w:type="dxa"/>
              <w:bottom w:w="100" w:type="dxa"/>
              <w:right w:w="100" w:type="dxa"/>
            </w:tcMar>
          </w:tcPr>
          <w:p w14:paraId="4B756A73" w14:textId="4A45D040" w:rsidR="006E5F19" w:rsidRDefault="006E5F19">
            <w:pPr>
              <w:widowControl w:val="0"/>
              <w:ind w:left="-90"/>
              <w:rPr>
                <w:rFonts w:ascii="Nunito" w:eastAsia="Nunito" w:hAnsi="Nunito" w:cs="Nunito"/>
                <w:b/>
              </w:rPr>
            </w:pPr>
          </w:p>
        </w:tc>
      </w:tr>
      <w:tr w:rsidR="006E5F19" w14:paraId="6784B073" w14:textId="77777777" w:rsidTr="006E5F19">
        <w:tc>
          <w:tcPr>
            <w:tcW w:w="451" w:type="dxa"/>
            <w:shd w:val="clear" w:color="auto" w:fill="auto"/>
            <w:tcMar>
              <w:top w:w="100" w:type="dxa"/>
              <w:left w:w="100" w:type="dxa"/>
              <w:bottom w:w="100" w:type="dxa"/>
              <w:right w:w="100" w:type="dxa"/>
            </w:tcMar>
          </w:tcPr>
          <w:p w14:paraId="6E8032A4" w14:textId="77777777" w:rsidR="006E5F19" w:rsidRDefault="006E5F19">
            <w:pPr>
              <w:widowControl w:val="0"/>
              <w:ind w:left="-90"/>
              <w:rPr>
                <w:rFonts w:ascii="Nunito" w:eastAsia="Nunito" w:hAnsi="Nunito" w:cs="Nunito"/>
                <w:sz w:val="22"/>
                <w:szCs w:val="22"/>
              </w:rPr>
            </w:pPr>
            <w:r>
              <w:rPr>
                <w:rFonts w:ascii="Nunito" w:eastAsia="Nunito" w:hAnsi="Nunito" w:cs="Nunito"/>
                <w:sz w:val="22"/>
                <w:szCs w:val="22"/>
              </w:rPr>
              <w:t xml:space="preserve"> III</w:t>
            </w:r>
          </w:p>
        </w:tc>
        <w:tc>
          <w:tcPr>
            <w:tcW w:w="4395" w:type="dxa"/>
            <w:shd w:val="clear" w:color="auto" w:fill="auto"/>
            <w:tcMar>
              <w:top w:w="100" w:type="dxa"/>
              <w:left w:w="100" w:type="dxa"/>
              <w:bottom w:w="100" w:type="dxa"/>
              <w:right w:w="100" w:type="dxa"/>
            </w:tcMar>
          </w:tcPr>
          <w:p w14:paraId="4723A6B4" w14:textId="77777777" w:rsidR="006E5F19" w:rsidRDefault="006E5F19">
            <w:pPr>
              <w:widowControl w:val="0"/>
              <w:ind w:left="-90"/>
              <w:rPr>
                <w:rFonts w:ascii="Nunito" w:eastAsia="Nunito" w:hAnsi="Nunito" w:cs="Nunito"/>
                <w:sz w:val="22"/>
                <w:szCs w:val="22"/>
              </w:rPr>
            </w:pPr>
            <w:r>
              <w:rPr>
                <w:rFonts w:ascii="Nunito" w:eastAsia="Nunito" w:hAnsi="Nunito" w:cs="Nunito"/>
                <w:sz w:val="22"/>
                <w:szCs w:val="22"/>
              </w:rPr>
              <w:t xml:space="preserve"> Budget</w:t>
            </w:r>
          </w:p>
        </w:tc>
        <w:tc>
          <w:tcPr>
            <w:tcW w:w="2698" w:type="dxa"/>
            <w:vMerge/>
          </w:tcPr>
          <w:p w14:paraId="5750E796" w14:textId="77777777" w:rsidR="006E5F19" w:rsidRDefault="006E5F19">
            <w:pPr>
              <w:widowControl w:val="0"/>
              <w:ind w:left="-90"/>
              <w:rPr>
                <w:rFonts w:ascii="Nunito" w:eastAsia="Nunito" w:hAnsi="Nunito" w:cs="Nunito"/>
                <w:b/>
              </w:rPr>
            </w:pPr>
          </w:p>
        </w:tc>
        <w:tc>
          <w:tcPr>
            <w:tcW w:w="1710" w:type="dxa"/>
            <w:shd w:val="clear" w:color="auto" w:fill="auto"/>
            <w:tcMar>
              <w:top w:w="100" w:type="dxa"/>
              <w:left w:w="100" w:type="dxa"/>
              <w:bottom w:w="100" w:type="dxa"/>
              <w:right w:w="100" w:type="dxa"/>
            </w:tcMar>
          </w:tcPr>
          <w:p w14:paraId="3DBF1B3C" w14:textId="524C61CD" w:rsidR="006E5F19" w:rsidRDefault="006E5F19">
            <w:pPr>
              <w:widowControl w:val="0"/>
              <w:ind w:left="-90"/>
              <w:rPr>
                <w:rFonts w:ascii="Nunito" w:eastAsia="Nunito" w:hAnsi="Nunito" w:cs="Nunito"/>
                <w:b/>
              </w:rPr>
            </w:pPr>
          </w:p>
        </w:tc>
      </w:tr>
    </w:tbl>
    <w:p w14:paraId="68721BF1" w14:textId="77777777" w:rsidR="002B1B02" w:rsidRDefault="002B1B02">
      <w:pPr>
        <w:rPr>
          <w:rFonts w:ascii="Nunito" w:eastAsia="Nunito" w:hAnsi="Nunito" w:cs="Nunito"/>
          <w:b/>
          <w:sz w:val="20"/>
          <w:szCs w:val="20"/>
        </w:rPr>
      </w:pPr>
    </w:p>
    <w:p w14:paraId="7CA6E987" w14:textId="2EF61F45" w:rsidR="002B1B02" w:rsidRDefault="00000000">
      <w:pPr>
        <w:ind w:left="-90"/>
        <w:rPr>
          <w:rFonts w:ascii="Nunito" w:eastAsia="Nunito" w:hAnsi="Nunito" w:cs="Nunito"/>
          <w:b/>
          <w:color w:val="10A59C"/>
          <w:sz w:val="26"/>
          <w:szCs w:val="26"/>
        </w:rPr>
      </w:pPr>
      <w:r>
        <w:rPr>
          <w:rFonts w:ascii="Nunito" w:eastAsia="Nunito" w:hAnsi="Nunito" w:cs="Nunito"/>
          <w:b/>
          <w:sz w:val="20"/>
          <w:szCs w:val="20"/>
        </w:rPr>
        <w:t>***</w:t>
      </w:r>
      <w:r>
        <w:rPr>
          <w:rFonts w:ascii="Nunito" w:eastAsia="Nunito" w:hAnsi="Nunito" w:cs="Nunito"/>
          <w:b/>
          <w:sz w:val="20"/>
          <w:szCs w:val="20"/>
        </w:rPr>
        <w:br/>
      </w:r>
      <w:r>
        <w:rPr>
          <w:rFonts w:ascii="Nunito" w:eastAsia="Nunito" w:hAnsi="Nunito" w:cs="Nunito"/>
          <w:b/>
          <w:color w:val="10A59C"/>
          <w:sz w:val="26"/>
          <w:szCs w:val="26"/>
        </w:rPr>
        <w:t>Part I: APPLICANT INFORMATION</w:t>
      </w:r>
    </w:p>
    <w:p w14:paraId="331A6C52" w14:textId="77777777" w:rsidR="000E12D5" w:rsidRPr="000E12D5" w:rsidRDefault="000E12D5">
      <w:pPr>
        <w:ind w:left="-90"/>
        <w:rPr>
          <w:rFonts w:ascii="Nunito" w:eastAsia="Nunito" w:hAnsi="Nunito" w:cs="Nunito"/>
          <w:sz w:val="12"/>
          <w:szCs w:val="12"/>
        </w:rPr>
      </w:pPr>
    </w:p>
    <w:tbl>
      <w:tblPr>
        <w:tblStyle w:val="a6"/>
        <w:tblW w:w="1029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2760"/>
        <w:gridCol w:w="4170"/>
      </w:tblGrid>
      <w:tr w:rsidR="002B1B02" w14:paraId="4FAB0A85" w14:textId="77777777">
        <w:trPr>
          <w:trHeight w:val="623"/>
        </w:trPr>
        <w:tc>
          <w:tcPr>
            <w:tcW w:w="3360"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2A59DF59" w14:textId="77777777" w:rsidR="002B1B02" w:rsidRDefault="00000000">
            <w:pPr>
              <w:rPr>
                <w:rFonts w:ascii="Nunito" w:eastAsia="Nunito" w:hAnsi="Nunito" w:cs="Nunito"/>
                <w:sz w:val="20"/>
                <w:szCs w:val="20"/>
              </w:rPr>
            </w:pPr>
            <w:r>
              <w:rPr>
                <w:rFonts w:ascii="Nunito" w:eastAsia="Nunito" w:hAnsi="Nunito" w:cs="Nunito"/>
                <w:b/>
                <w:sz w:val="20"/>
                <w:szCs w:val="20"/>
              </w:rPr>
              <w:t>Applicant Organization Name</w:t>
            </w:r>
            <w:r>
              <w:rPr>
                <w:rFonts w:ascii="Nunito" w:eastAsia="Nunito" w:hAnsi="Nunito" w:cs="Nunito"/>
                <w:b/>
                <w:sz w:val="20"/>
                <w:szCs w:val="20"/>
              </w:rPr>
              <w:br/>
            </w:r>
          </w:p>
        </w:tc>
        <w:tc>
          <w:tcPr>
            <w:tcW w:w="69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A242F" w14:textId="77777777" w:rsidR="002B1B02" w:rsidRDefault="002B1B02">
            <w:pPr>
              <w:rPr>
                <w:rFonts w:ascii="Nunito" w:eastAsia="Nunito" w:hAnsi="Nunito" w:cs="Nunito"/>
                <w:b/>
                <w:sz w:val="20"/>
                <w:szCs w:val="20"/>
              </w:rPr>
            </w:pPr>
          </w:p>
        </w:tc>
      </w:tr>
      <w:tr w:rsidR="002B1B02" w14:paraId="1EE687D3" w14:textId="77777777">
        <w:trPr>
          <w:trHeight w:val="728"/>
        </w:trPr>
        <w:tc>
          <w:tcPr>
            <w:tcW w:w="3360"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6FBF7C49" w14:textId="77777777" w:rsidR="002B1B02" w:rsidRDefault="00000000">
            <w:pPr>
              <w:rPr>
                <w:rFonts w:ascii="Nunito" w:eastAsia="Nunito" w:hAnsi="Nunito" w:cs="Nunito"/>
                <w:sz w:val="20"/>
                <w:szCs w:val="20"/>
              </w:rPr>
            </w:pPr>
            <w:r>
              <w:rPr>
                <w:rFonts w:ascii="Nunito" w:eastAsia="Nunito" w:hAnsi="Nunito" w:cs="Nunito"/>
                <w:b/>
                <w:sz w:val="20"/>
                <w:szCs w:val="20"/>
              </w:rPr>
              <w:t>Contact Person: Name, Title, Email, and Phone</w:t>
            </w:r>
          </w:p>
        </w:tc>
        <w:tc>
          <w:tcPr>
            <w:tcW w:w="69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FF2E9" w14:textId="77777777" w:rsidR="002B1B02" w:rsidRDefault="002B1B02">
            <w:pPr>
              <w:rPr>
                <w:rFonts w:ascii="Nunito" w:eastAsia="Nunito" w:hAnsi="Nunito" w:cs="Nunito"/>
                <w:b/>
                <w:sz w:val="20"/>
                <w:szCs w:val="20"/>
              </w:rPr>
            </w:pPr>
          </w:p>
        </w:tc>
      </w:tr>
      <w:tr w:rsidR="002B1B02" w14:paraId="2361DB66" w14:textId="77777777">
        <w:trPr>
          <w:trHeight w:val="525"/>
        </w:trPr>
        <w:tc>
          <w:tcPr>
            <w:tcW w:w="3360"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0CF55F74" w14:textId="77777777" w:rsidR="002B1B02" w:rsidRDefault="00000000">
            <w:pPr>
              <w:rPr>
                <w:rFonts w:ascii="Nunito" w:eastAsia="Nunito" w:hAnsi="Nunito" w:cs="Nunito"/>
                <w:sz w:val="20"/>
                <w:szCs w:val="20"/>
              </w:rPr>
            </w:pPr>
            <w:r>
              <w:rPr>
                <w:rFonts w:ascii="Nunito" w:eastAsia="Nunito" w:hAnsi="Nunito" w:cs="Nunito"/>
                <w:b/>
                <w:sz w:val="20"/>
                <w:szCs w:val="20"/>
              </w:rPr>
              <w:t>Total Amount Requested</w:t>
            </w:r>
          </w:p>
        </w:tc>
        <w:tc>
          <w:tcPr>
            <w:tcW w:w="69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BA8A7" w14:textId="77777777" w:rsidR="002B1B02" w:rsidRDefault="002B1B02">
            <w:pPr>
              <w:rPr>
                <w:rFonts w:ascii="Nunito" w:eastAsia="Nunito" w:hAnsi="Nunito" w:cs="Nunito"/>
                <w:b/>
                <w:sz w:val="20"/>
                <w:szCs w:val="20"/>
              </w:rPr>
            </w:pPr>
          </w:p>
        </w:tc>
      </w:tr>
      <w:tr w:rsidR="002B1B02" w14:paraId="7EB782CD" w14:textId="77777777">
        <w:trPr>
          <w:trHeight w:val="719"/>
        </w:trPr>
        <w:tc>
          <w:tcPr>
            <w:tcW w:w="3360"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C2A8B87" w14:textId="77777777" w:rsidR="002B1B02" w:rsidRDefault="00000000">
            <w:pPr>
              <w:rPr>
                <w:rFonts w:ascii="Nunito" w:eastAsia="Nunito" w:hAnsi="Nunito" w:cs="Nunito"/>
                <w:b/>
                <w:sz w:val="20"/>
                <w:szCs w:val="20"/>
              </w:rPr>
            </w:pPr>
            <w:r>
              <w:rPr>
                <w:rFonts w:ascii="Nunito" w:eastAsia="Nunito" w:hAnsi="Nunito" w:cs="Nunito"/>
                <w:b/>
                <w:sz w:val="20"/>
                <w:szCs w:val="20"/>
              </w:rPr>
              <w:t xml:space="preserve">Proposed Focus Area: </w:t>
            </w:r>
            <w:r>
              <w:rPr>
                <w:rFonts w:ascii="Nunito" w:eastAsia="Nunito" w:hAnsi="Nunito" w:cs="Nunito"/>
                <w:b/>
                <w:sz w:val="20"/>
                <w:szCs w:val="20"/>
              </w:rPr>
              <w:br/>
              <w:t>Content &amp; Grade Span</w:t>
            </w:r>
          </w:p>
        </w:tc>
        <w:tc>
          <w:tcPr>
            <w:tcW w:w="69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7B215" w14:textId="77777777" w:rsidR="002B1B02" w:rsidRDefault="002B1B02">
            <w:pPr>
              <w:rPr>
                <w:rFonts w:ascii="Nunito" w:eastAsia="Nunito" w:hAnsi="Nunito" w:cs="Nunito"/>
                <w:b/>
                <w:sz w:val="20"/>
                <w:szCs w:val="20"/>
              </w:rPr>
            </w:pPr>
          </w:p>
        </w:tc>
      </w:tr>
      <w:tr w:rsidR="002B1B02" w14:paraId="7445620E" w14:textId="77777777">
        <w:trPr>
          <w:trHeight w:val="585"/>
        </w:trPr>
        <w:tc>
          <w:tcPr>
            <w:tcW w:w="3360"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6121F4FF" w14:textId="77777777" w:rsidR="002B1B02" w:rsidRDefault="00000000">
            <w:pPr>
              <w:rPr>
                <w:rFonts w:ascii="Nunito" w:eastAsia="Nunito" w:hAnsi="Nunito" w:cs="Nunito"/>
                <w:b/>
                <w:sz w:val="20"/>
                <w:szCs w:val="20"/>
              </w:rPr>
            </w:pPr>
            <w:r>
              <w:rPr>
                <w:rFonts w:ascii="Nunito" w:eastAsia="Nunito" w:hAnsi="Nunito" w:cs="Nunito"/>
                <w:b/>
                <w:sz w:val="20"/>
                <w:szCs w:val="20"/>
              </w:rPr>
              <w:t>Total # K-12 Students, Statewide</w:t>
            </w:r>
          </w:p>
        </w:tc>
        <w:tc>
          <w:tcPr>
            <w:tcW w:w="69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0C4A8" w14:textId="77777777" w:rsidR="002B1B02" w:rsidRDefault="002B1B02">
            <w:pPr>
              <w:rPr>
                <w:rFonts w:ascii="Nunito" w:eastAsia="Nunito" w:hAnsi="Nunito" w:cs="Nunito"/>
                <w:b/>
                <w:sz w:val="20"/>
                <w:szCs w:val="20"/>
              </w:rPr>
            </w:pPr>
          </w:p>
        </w:tc>
      </w:tr>
      <w:tr w:rsidR="002B1B02" w14:paraId="44CA27A8" w14:textId="77777777">
        <w:trPr>
          <w:trHeight w:val="510"/>
        </w:trPr>
        <w:tc>
          <w:tcPr>
            <w:tcW w:w="3360"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24CFAB33" w14:textId="77777777" w:rsidR="002B1B02" w:rsidRDefault="00000000">
            <w:pPr>
              <w:rPr>
                <w:rFonts w:ascii="Nunito" w:eastAsia="Nunito" w:hAnsi="Nunito" w:cs="Nunito"/>
                <w:b/>
                <w:sz w:val="20"/>
                <w:szCs w:val="20"/>
              </w:rPr>
            </w:pPr>
            <w:r>
              <w:rPr>
                <w:rFonts w:ascii="Nunito" w:eastAsia="Nunito" w:hAnsi="Nunito" w:cs="Nunito"/>
                <w:b/>
                <w:sz w:val="20"/>
                <w:szCs w:val="20"/>
              </w:rPr>
              <w:t xml:space="preserve">Total # K-12 Students in </w:t>
            </w:r>
            <w:r>
              <w:rPr>
                <w:rFonts w:ascii="Nunito" w:eastAsia="Nunito" w:hAnsi="Nunito" w:cs="Nunito"/>
                <w:b/>
                <w:sz w:val="20"/>
                <w:szCs w:val="20"/>
              </w:rPr>
              <w:br/>
              <w:t>Title I Schools, Statewide</w:t>
            </w:r>
          </w:p>
        </w:tc>
        <w:tc>
          <w:tcPr>
            <w:tcW w:w="69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77D99" w14:textId="77777777" w:rsidR="002B1B02" w:rsidRDefault="002B1B02">
            <w:pPr>
              <w:rPr>
                <w:rFonts w:ascii="Nunito" w:eastAsia="Nunito" w:hAnsi="Nunito" w:cs="Nunito"/>
                <w:b/>
                <w:sz w:val="20"/>
                <w:szCs w:val="20"/>
              </w:rPr>
            </w:pPr>
          </w:p>
        </w:tc>
      </w:tr>
      <w:tr w:rsidR="002B1B02" w14:paraId="7EDEDCC5" w14:textId="77777777">
        <w:trPr>
          <w:trHeight w:val="719"/>
        </w:trPr>
        <w:tc>
          <w:tcPr>
            <w:tcW w:w="3360"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A60200A" w14:textId="77777777" w:rsidR="002B1B02" w:rsidRDefault="00000000">
            <w:pPr>
              <w:rPr>
                <w:rFonts w:ascii="Nunito" w:eastAsia="Nunito" w:hAnsi="Nunito" w:cs="Nunito"/>
                <w:b/>
                <w:sz w:val="20"/>
                <w:szCs w:val="20"/>
              </w:rPr>
            </w:pPr>
            <w:r>
              <w:rPr>
                <w:rFonts w:ascii="Nunito" w:eastAsia="Nunito" w:hAnsi="Nunito" w:cs="Nunito"/>
                <w:b/>
                <w:sz w:val="20"/>
                <w:szCs w:val="20"/>
              </w:rPr>
              <w:t>NAEP Statewide Proficiency, ELA</w:t>
            </w:r>
          </w:p>
        </w:tc>
        <w:tc>
          <w:tcPr>
            <w:tcW w:w="2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9E876" w14:textId="77777777" w:rsidR="002B1B02" w:rsidRDefault="00000000">
            <w:pPr>
              <w:rPr>
                <w:rFonts w:ascii="Nunito" w:eastAsia="Nunito" w:hAnsi="Nunito" w:cs="Nunito"/>
                <w:b/>
                <w:sz w:val="20"/>
                <w:szCs w:val="20"/>
              </w:rPr>
            </w:pPr>
            <w:r>
              <w:rPr>
                <w:rFonts w:ascii="Nunito" w:eastAsia="Nunito" w:hAnsi="Nunito" w:cs="Nunito"/>
                <w:b/>
                <w:sz w:val="20"/>
                <w:szCs w:val="20"/>
              </w:rPr>
              <w:t xml:space="preserve">4th Grade: </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7E5FD" w14:textId="77777777" w:rsidR="002B1B02" w:rsidRDefault="00000000">
            <w:pPr>
              <w:rPr>
                <w:rFonts w:ascii="Nunito" w:eastAsia="Nunito" w:hAnsi="Nunito" w:cs="Nunito"/>
                <w:b/>
                <w:sz w:val="20"/>
                <w:szCs w:val="20"/>
              </w:rPr>
            </w:pPr>
            <w:r>
              <w:rPr>
                <w:rFonts w:ascii="Nunito" w:eastAsia="Nunito" w:hAnsi="Nunito" w:cs="Nunito"/>
                <w:b/>
                <w:sz w:val="20"/>
                <w:szCs w:val="20"/>
              </w:rPr>
              <w:t>8th Grade:</w:t>
            </w:r>
          </w:p>
        </w:tc>
      </w:tr>
      <w:tr w:rsidR="002B1B02" w14:paraId="7452FD26" w14:textId="77777777">
        <w:trPr>
          <w:trHeight w:val="719"/>
        </w:trPr>
        <w:tc>
          <w:tcPr>
            <w:tcW w:w="3360"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46C864CE" w14:textId="77777777" w:rsidR="002B1B02" w:rsidRDefault="00000000">
            <w:pPr>
              <w:rPr>
                <w:rFonts w:ascii="Nunito" w:eastAsia="Nunito" w:hAnsi="Nunito" w:cs="Nunito"/>
                <w:b/>
                <w:sz w:val="20"/>
                <w:szCs w:val="20"/>
              </w:rPr>
            </w:pPr>
            <w:r>
              <w:rPr>
                <w:rFonts w:ascii="Nunito" w:eastAsia="Nunito" w:hAnsi="Nunito" w:cs="Nunito"/>
                <w:b/>
                <w:sz w:val="20"/>
                <w:szCs w:val="20"/>
              </w:rPr>
              <w:t>NAEP Statewide Proficiency, Math</w:t>
            </w:r>
          </w:p>
        </w:tc>
        <w:tc>
          <w:tcPr>
            <w:tcW w:w="2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01AC4" w14:textId="77777777" w:rsidR="002B1B02" w:rsidRDefault="00000000">
            <w:pPr>
              <w:rPr>
                <w:rFonts w:ascii="Nunito" w:eastAsia="Nunito" w:hAnsi="Nunito" w:cs="Nunito"/>
                <w:b/>
                <w:sz w:val="20"/>
                <w:szCs w:val="20"/>
              </w:rPr>
            </w:pPr>
            <w:r>
              <w:rPr>
                <w:rFonts w:ascii="Nunito" w:eastAsia="Nunito" w:hAnsi="Nunito" w:cs="Nunito"/>
                <w:b/>
                <w:sz w:val="20"/>
                <w:szCs w:val="20"/>
              </w:rPr>
              <w:t>4th Grade:</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F8235" w14:textId="77777777" w:rsidR="002B1B02" w:rsidRDefault="00000000">
            <w:pPr>
              <w:rPr>
                <w:rFonts w:ascii="Nunito" w:eastAsia="Nunito" w:hAnsi="Nunito" w:cs="Nunito"/>
                <w:b/>
                <w:sz w:val="20"/>
                <w:szCs w:val="20"/>
              </w:rPr>
            </w:pPr>
            <w:r>
              <w:rPr>
                <w:rFonts w:ascii="Nunito" w:eastAsia="Nunito" w:hAnsi="Nunito" w:cs="Nunito"/>
                <w:b/>
                <w:sz w:val="20"/>
                <w:szCs w:val="20"/>
              </w:rPr>
              <w:t>8th Grade:</w:t>
            </w:r>
          </w:p>
        </w:tc>
      </w:tr>
    </w:tbl>
    <w:p w14:paraId="2EC6891A" w14:textId="55C57737" w:rsidR="002B1B02" w:rsidRDefault="00000000">
      <w:pPr>
        <w:ind w:left="-90"/>
        <w:rPr>
          <w:rFonts w:ascii="Nunito" w:eastAsia="Nunito" w:hAnsi="Nunito" w:cs="Nunito"/>
          <w:b/>
          <w:color w:val="10A59C"/>
          <w:sz w:val="14"/>
          <w:szCs w:val="14"/>
        </w:rPr>
      </w:pPr>
      <w:r>
        <w:rPr>
          <w:rFonts w:ascii="Nunito" w:eastAsia="Nunito" w:hAnsi="Nunito" w:cs="Nunito"/>
          <w:b/>
          <w:sz w:val="20"/>
          <w:szCs w:val="20"/>
        </w:rPr>
        <w:lastRenderedPageBreak/>
        <w:br/>
      </w:r>
      <w:r w:rsidR="000E1CD2">
        <w:rPr>
          <w:rFonts w:ascii="Nunito" w:eastAsia="Nunito" w:hAnsi="Nunito" w:cs="Nunito"/>
          <w:b/>
          <w:color w:val="10A59C"/>
          <w:sz w:val="26"/>
          <w:szCs w:val="26"/>
        </w:rPr>
        <w:br/>
      </w:r>
      <w:r>
        <w:rPr>
          <w:rFonts w:ascii="Nunito" w:eastAsia="Nunito" w:hAnsi="Nunito" w:cs="Nunito"/>
          <w:b/>
          <w:color w:val="10A59C"/>
          <w:sz w:val="26"/>
          <w:szCs w:val="26"/>
        </w:rPr>
        <w:t xml:space="preserve">Part II: NARRATIVE </w:t>
      </w:r>
      <w:r>
        <w:rPr>
          <w:rFonts w:ascii="Nunito" w:eastAsia="Nunito" w:hAnsi="Nunito" w:cs="Nunito"/>
          <w:b/>
          <w:color w:val="10A59C"/>
          <w:sz w:val="28"/>
          <w:szCs w:val="28"/>
        </w:rPr>
        <w:br/>
      </w:r>
    </w:p>
    <w:p w14:paraId="11866C4F" w14:textId="77777777" w:rsidR="002B1B02" w:rsidRDefault="00000000">
      <w:pPr>
        <w:numPr>
          <w:ilvl w:val="0"/>
          <w:numId w:val="3"/>
        </w:numPr>
        <w:rPr>
          <w:rFonts w:ascii="Nunito" w:eastAsia="Nunito" w:hAnsi="Nunito" w:cs="Nunito"/>
          <w:sz w:val="20"/>
          <w:szCs w:val="20"/>
        </w:rPr>
      </w:pPr>
      <w:r>
        <w:rPr>
          <w:rFonts w:ascii="Nunito" w:eastAsia="Nunito" w:hAnsi="Nunito" w:cs="Nunito"/>
          <w:b/>
          <w:sz w:val="20"/>
          <w:szCs w:val="20"/>
        </w:rPr>
        <w:t>Organization &amp; Team</w:t>
      </w:r>
      <w:r>
        <w:rPr>
          <w:rFonts w:ascii="Nunito" w:eastAsia="Nunito" w:hAnsi="Nunito" w:cs="Nunito"/>
          <w:b/>
          <w:sz w:val="20"/>
          <w:szCs w:val="20"/>
        </w:rPr>
        <w:br/>
      </w:r>
    </w:p>
    <w:p w14:paraId="6CF5DF93" w14:textId="77777777" w:rsidR="002B1B02" w:rsidRDefault="00000000">
      <w:pPr>
        <w:numPr>
          <w:ilvl w:val="1"/>
          <w:numId w:val="3"/>
        </w:numPr>
        <w:rPr>
          <w:rFonts w:ascii="Nunito" w:eastAsia="Nunito" w:hAnsi="Nunito" w:cs="Nunito"/>
          <w:sz w:val="20"/>
          <w:szCs w:val="20"/>
        </w:rPr>
      </w:pPr>
      <w:r>
        <w:rPr>
          <w:rFonts w:ascii="Nunito" w:eastAsia="Nunito" w:hAnsi="Nunito" w:cs="Nunito"/>
          <w:sz w:val="20"/>
          <w:szCs w:val="20"/>
        </w:rPr>
        <w:t>Please describe the applicant. What type of organization is it? What are its current priorities?  Include links to any relevant documents to illustrate priorities related to learning recovery.</w:t>
      </w:r>
      <w:r>
        <w:rPr>
          <w:rFonts w:ascii="Nunito" w:eastAsia="Nunito" w:hAnsi="Nunito" w:cs="Nunito"/>
          <w:sz w:val="20"/>
          <w:szCs w:val="20"/>
        </w:rPr>
        <w:br/>
      </w:r>
    </w:p>
    <w:p w14:paraId="2F8EF22E" w14:textId="77777777" w:rsidR="002B1B02" w:rsidRDefault="00000000">
      <w:pPr>
        <w:numPr>
          <w:ilvl w:val="2"/>
          <w:numId w:val="3"/>
        </w:numPr>
        <w:ind w:left="2069" w:hanging="359"/>
        <w:rPr>
          <w:rFonts w:ascii="Nunito" w:eastAsia="Nunito" w:hAnsi="Nunito" w:cs="Nunito"/>
          <w:sz w:val="20"/>
          <w:szCs w:val="20"/>
        </w:rPr>
      </w:pPr>
      <w:r>
        <w:rPr>
          <w:rFonts w:ascii="Nunito" w:eastAsia="Nunito" w:hAnsi="Nunito" w:cs="Nunito"/>
          <w:sz w:val="20"/>
          <w:szCs w:val="20"/>
        </w:rPr>
        <w:t>If a state education agency, please describe statewide efforts to address learning recovery and how ESSER funding has been deployed to date. Please include</w:t>
      </w:r>
      <w:r>
        <w:rPr>
          <w:rFonts w:ascii="Nunito" w:eastAsia="Nunito" w:hAnsi="Nunito" w:cs="Nunito"/>
          <w:sz w:val="20"/>
          <w:szCs w:val="20"/>
          <w:highlight w:val="white"/>
        </w:rPr>
        <w:t xml:space="preserve"> a 1-page budget narrative or summary of </w:t>
      </w:r>
      <w:proofErr w:type="gramStart"/>
      <w:r>
        <w:rPr>
          <w:rFonts w:ascii="Nunito" w:eastAsia="Nunito" w:hAnsi="Nunito" w:cs="Nunito"/>
          <w:sz w:val="20"/>
          <w:szCs w:val="20"/>
          <w:highlight w:val="white"/>
        </w:rPr>
        <w:t>initiatives, or</w:t>
      </w:r>
      <w:proofErr w:type="gramEnd"/>
      <w:r>
        <w:rPr>
          <w:rFonts w:ascii="Nunito" w:eastAsia="Nunito" w:hAnsi="Nunito" w:cs="Nunito"/>
          <w:sz w:val="20"/>
          <w:szCs w:val="20"/>
          <w:highlight w:val="white"/>
        </w:rPr>
        <w:t xml:space="preserve"> attach a public document or presentation with this information.</w:t>
      </w:r>
      <w:r>
        <w:rPr>
          <w:rFonts w:ascii="Nunito" w:eastAsia="Nunito" w:hAnsi="Nunito" w:cs="Nunito"/>
          <w:sz w:val="20"/>
          <w:szCs w:val="20"/>
          <w:highlight w:val="white"/>
        </w:rPr>
        <w:br/>
      </w:r>
    </w:p>
    <w:p w14:paraId="19ED9838" w14:textId="77777777" w:rsidR="002B1B02" w:rsidRDefault="00000000">
      <w:pPr>
        <w:numPr>
          <w:ilvl w:val="2"/>
          <w:numId w:val="3"/>
        </w:numPr>
        <w:ind w:left="2069" w:hanging="359"/>
        <w:rPr>
          <w:rFonts w:ascii="Nunito" w:eastAsia="Nunito" w:hAnsi="Nunito" w:cs="Nunito"/>
          <w:sz w:val="20"/>
          <w:szCs w:val="20"/>
        </w:rPr>
      </w:pPr>
      <w:r>
        <w:rPr>
          <w:rFonts w:ascii="Nunito" w:eastAsia="Nunito" w:hAnsi="Nunito" w:cs="Nunito"/>
          <w:sz w:val="20"/>
          <w:szCs w:val="20"/>
        </w:rPr>
        <w:t>If a nonprofit, please describe the organization and its mission. What role has the organization played in addressing learning recovery to date? What is the organization’s relationship to districts and charter schools throughout the state?</w:t>
      </w:r>
      <w:r>
        <w:rPr>
          <w:rFonts w:ascii="Nunito" w:eastAsia="Nunito" w:hAnsi="Nunito" w:cs="Nunito"/>
          <w:sz w:val="20"/>
          <w:szCs w:val="20"/>
        </w:rPr>
        <w:br/>
      </w:r>
    </w:p>
    <w:p w14:paraId="4AF55716" w14:textId="1DABC019" w:rsidR="002B1B02" w:rsidRDefault="00000000">
      <w:pPr>
        <w:numPr>
          <w:ilvl w:val="1"/>
          <w:numId w:val="3"/>
        </w:numPr>
        <w:rPr>
          <w:rFonts w:ascii="Nunito" w:eastAsia="Nunito" w:hAnsi="Nunito" w:cs="Nunito"/>
          <w:sz w:val="20"/>
          <w:szCs w:val="20"/>
        </w:rPr>
      </w:pPr>
      <w:r>
        <w:rPr>
          <w:rFonts w:ascii="Nunito" w:eastAsia="Nunito" w:hAnsi="Nunito" w:cs="Nunito"/>
          <w:sz w:val="20"/>
          <w:szCs w:val="20"/>
        </w:rPr>
        <w:t xml:space="preserve">To what extent is tutoring being implemented in the state currently? Where is tutoring </w:t>
      </w:r>
      <w:r w:rsidR="00C16967">
        <w:rPr>
          <w:rFonts w:ascii="Nunito" w:eastAsia="Nunito" w:hAnsi="Nunito" w:cs="Nunito"/>
          <w:sz w:val="20"/>
          <w:szCs w:val="20"/>
        </w:rPr>
        <w:t xml:space="preserve">being </w:t>
      </w:r>
      <w:r>
        <w:rPr>
          <w:rFonts w:ascii="Nunito" w:eastAsia="Nunito" w:hAnsi="Nunito" w:cs="Nunito"/>
          <w:sz w:val="20"/>
          <w:szCs w:val="20"/>
        </w:rPr>
        <w:t>implemented and how?</w:t>
      </w:r>
      <w:r w:rsidR="00C16967">
        <w:rPr>
          <w:rFonts w:ascii="Nunito" w:eastAsia="Nunito" w:hAnsi="Nunito" w:cs="Nunito"/>
          <w:sz w:val="20"/>
          <w:szCs w:val="20"/>
        </w:rPr>
        <w:t xml:space="preserve"> If available, please share information on what models are being offered and at what scale. </w:t>
      </w:r>
      <w:r>
        <w:rPr>
          <w:rFonts w:ascii="Nunito" w:eastAsia="Nunito" w:hAnsi="Nunito" w:cs="Nunito"/>
          <w:sz w:val="20"/>
          <w:szCs w:val="20"/>
        </w:rPr>
        <w:t>What has gone well? What lessons have been learned? Please reference data if available. Note: prior experience with tutoring is not required.</w:t>
      </w:r>
      <w:r w:rsidR="00C16967">
        <w:rPr>
          <w:rFonts w:ascii="Nunito" w:eastAsia="Nunito" w:hAnsi="Nunito" w:cs="Nunito"/>
          <w:sz w:val="20"/>
          <w:szCs w:val="20"/>
        </w:rPr>
        <w:t xml:space="preserve"> </w:t>
      </w:r>
    </w:p>
    <w:p w14:paraId="411AD06B" w14:textId="77777777" w:rsidR="002B1B02" w:rsidRDefault="002B1B02">
      <w:pPr>
        <w:ind w:left="1440"/>
        <w:rPr>
          <w:rFonts w:ascii="Nunito" w:eastAsia="Nunito" w:hAnsi="Nunito" w:cs="Nunito"/>
          <w:sz w:val="20"/>
          <w:szCs w:val="20"/>
        </w:rPr>
      </w:pPr>
    </w:p>
    <w:p w14:paraId="3CBA6227" w14:textId="77777777" w:rsidR="002B1B02" w:rsidRDefault="00000000">
      <w:pPr>
        <w:numPr>
          <w:ilvl w:val="1"/>
          <w:numId w:val="3"/>
        </w:numPr>
        <w:rPr>
          <w:rFonts w:ascii="Nunito" w:eastAsia="Nunito" w:hAnsi="Nunito" w:cs="Nunito"/>
          <w:sz w:val="20"/>
          <w:szCs w:val="20"/>
        </w:rPr>
      </w:pPr>
      <w:r>
        <w:rPr>
          <w:rFonts w:ascii="Nunito" w:eastAsia="Nunito" w:hAnsi="Nunito" w:cs="Nunito"/>
          <w:sz w:val="20"/>
          <w:szCs w:val="20"/>
        </w:rPr>
        <w:t xml:space="preserve">Please identify the organization's most senior leader. To what extent is this person committed to this project and to expanding high-impact tutoring across the state? To what extent will the organization’s leadership engage in this project?  </w:t>
      </w:r>
      <w:r>
        <w:rPr>
          <w:rFonts w:ascii="Nunito" w:eastAsia="Nunito" w:hAnsi="Nunito" w:cs="Nunito"/>
          <w:sz w:val="20"/>
          <w:szCs w:val="20"/>
        </w:rPr>
        <w:br/>
      </w:r>
    </w:p>
    <w:p w14:paraId="55543E5E" w14:textId="3734DA1F" w:rsidR="002B1B02" w:rsidRDefault="00000000">
      <w:pPr>
        <w:numPr>
          <w:ilvl w:val="1"/>
          <w:numId w:val="3"/>
        </w:numPr>
        <w:rPr>
          <w:rFonts w:ascii="Nunito" w:eastAsia="Nunito" w:hAnsi="Nunito" w:cs="Nunito"/>
          <w:sz w:val="20"/>
          <w:szCs w:val="20"/>
        </w:rPr>
      </w:pPr>
      <w:r>
        <w:rPr>
          <w:rFonts w:ascii="Nunito" w:eastAsia="Nunito" w:hAnsi="Nunito" w:cs="Nunito"/>
          <w:sz w:val="20"/>
          <w:szCs w:val="20"/>
        </w:rPr>
        <w:t xml:space="preserve">Identify the individual(s) at the organization who would lead this project day-to-day. What is this person’s role? What level of decision-making authority does this person hold?  </w:t>
      </w:r>
      <w:r>
        <w:rPr>
          <w:rFonts w:ascii="Nunito" w:eastAsia="Nunito" w:hAnsi="Nunito" w:cs="Nunito"/>
          <w:sz w:val="20"/>
          <w:szCs w:val="20"/>
        </w:rPr>
        <w:br/>
      </w:r>
    </w:p>
    <w:p w14:paraId="1BE991F0" w14:textId="77777777" w:rsidR="002B1B02" w:rsidRDefault="00000000">
      <w:pPr>
        <w:numPr>
          <w:ilvl w:val="0"/>
          <w:numId w:val="3"/>
        </w:numPr>
        <w:rPr>
          <w:rFonts w:ascii="Nunito" w:eastAsia="Nunito" w:hAnsi="Nunito" w:cs="Nunito"/>
          <w:sz w:val="20"/>
          <w:szCs w:val="20"/>
        </w:rPr>
      </w:pPr>
      <w:r>
        <w:rPr>
          <w:rFonts w:ascii="Nunito" w:eastAsia="Nunito" w:hAnsi="Nunito" w:cs="Nunito"/>
          <w:b/>
          <w:sz w:val="20"/>
          <w:szCs w:val="20"/>
        </w:rPr>
        <w:t>State Focus Area</w:t>
      </w:r>
      <w:r>
        <w:rPr>
          <w:rFonts w:ascii="Nunito" w:eastAsia="Nunito" w:hAnsi="Nunito" w:cs="Nunito"/>
          <w:b/>
          <w:sz w:val="20"/>
          <w:szCs w:val="20"/>
        </w:rPr>
        <w:br/>
      </w:r>
    </w:p>
    <w:p w14:paraId="6A906C57" w14:textId="33EDD560" w:rsidR="002B1B02" w:rsidRDefault="00000000">
      <w:pPr>
        <w:numPr>
          <w:ilvl w:val="0"/>
          <w:numId w:val="8"/>
        </w:numPr>
        <w:rPr>
          <w:rFonts w:ascii="Nunito" w:eastAsia="Nunito" w:hAnsi="Nunito" w:cs="Nunito"/>
          <w:sz w:val="20"/>
          <w:szCs w:val="20"/>
        </w:rPr>
      </w:pPr>
      <w:r>
        <w:rPr>
          <w:rFonts w:ascii="Nunito" w:eastAsia="Nunito" w:hAnsi="Nunito" w:cs="Nunito"/>
          <w:sz w:val="20"/>
          <w:szCs w:val="20"/>
        </w:rPr>
        <w:t xml:space="preserve">Identify the proposed focus area of the tutoring effort. Will the effort focus on ELA or Math? What grade span will be the focus? (Please select a grade span </w:t>
      </w:r>
      <w:r w:rsidR="00B53650">
        <w:rPr>
          <w:rFonts w:ascii="Nunito" w:eastAsia="Nunito" w:hAnsi="Nunito" w:cs="Nunito"/>
          <w:sz w:val="20"/>
          <w:szCs w:val="20"/>
        </w:rPr>
        <w:t xml:space="preserve">- </w:t>
      </w:r>
      <w:r>
        <w:rPr>
          <w:rFonts w:ascii="Nunito" w:eastAsia="Nunito" w:hAnsi="Nunito" w:cs="Nunito"/>
          <w:sz w:val="20"/>
          <w:szCs w:val="20"/>
        </w:rPr>
        <w:t xml:space="preserve">of up to </w:t>
      </w:r>
      <w:r w:rsidR="00B53650">
        <w:rPr>
          <w:rFonts w:ascii="Nunito" w:eastAsia="Nunito" w:hAnsi="Nunito" w:cs="Nunito"/>
          <w:sz w:val="20"/>
          <w:szCs w:val="20"/>
        </w:rPr>
        <w:t>5</w:t>
      </w:r>
      <w:r>
        <w:rPr>
          <w:rFonts w:ascii="Nunito" w:eastAsia="Nunito" w:hAnsi="Nunito" w:cs="Nunito"/>
          <w:sz w:val="20"/>
          <w:szCs w:val="20"/>
        </w:rPr>
        <w:t xml:space="preserve"> grades</w:t>
      </w:r>
      <w:r w:rsidR="00B53650">
        <w:rPr>
          <w:rFonts w:ascii="Nunito" w:eastAsia="Nunito" w:hAnsi="Nunito" w:cs="Nunito"/>
          <w:sz w:val="20"/>
          <w:szCs w:val="20"/>
        </w:rPr>
        <w:t xml:space="preserve"> - </w:t>
      </w:r>
      <w:r>
        <w:rPr>
          <w:rFonts w:ascii="Nunito" w:eastAsia="Nunito" w:hAnsi="Nunito" w:cs="Nunito"/>
          <w:sz w:val="20"/>
          <w:szCs w:val="20"/>
        </w:rPr>
        <w:t>within PK to 9.)</w:t>
      </w:r>
      <w:r>
        <w:rPr>
          <w:rFonts w:ascii="Nunito" w:eastAsia="Nunito" w:hAnsi="Nunito" w:cs="Nunito"/>
          <w:sz w:val="20"/>
          <w:szCs w:val="20"/>
        </w:rPr>
        <w:br/>
      </w:r>
    </w:p>
    <w:p w14:paraId="419942BC" w14:textId="047B321B" w:rsidR="002B1B02" w:rsidRDefault="00000000">
      <w:pPr>
        <w:numPr>
          <w:ilvl w:val="0"/>
          <w:numId w:val="8"/>
        </w:numPr>
        <w:rPr>
          <w:rFonts w:ascii="Nunito" w:eastAsia="Nunito" w:hAnsi="Nunito" w:cs="Nunito"/>
          <w:sz w:val="20"/>
          <w:szCs w:val="20"/>
        </w:rPr>
      </w:pPr>
      <w:r>
        <w:rPr>
          <w:rFonts w:ascii="Nunito" w:eastAsia="Nunito" w:hAnsi="Nunito" w:cs="Nunito"/>
          <w:sz w:val="20"/>
          <w:szCs w:val="20"/>
        </w:rPr>
        <w:t xml:space="preserve">How was this focus area </w:t>
      </w:r>
      <w:r w:rsidR="00C16967">
        <w:rPr>
          <w:rFonts w:ascii="Nunito" w:eastAsia="Nunito" w:hAnsi="Nunito" w:cs="Nunito"/>
          <w:sz w:val="20"/>
          <w:szCs w:val="20"/>
        </w:rPr>
        <w:t>determined</w:t>
      </w:r>
      <w:r>
        <w:rPr>
          <w:rFonts w:ascii="Nunito" w:eastAsia="Nunito" w:hAnsi="Nunito" w:cs="Nunito"/>
          <w:sz w:val="20"/>
          <w:szCs w:val="20"/>
        </w:rPr>
        <w:t>? Please cite student assessment data. Include, for example, statewide proficiency pre- and post-pandemic, as well as gaps pre- and post-pandemic in the identified content area and grade span. Note: as part of this project, grantees will ultimately be required to set a long-term student-outcome goal in this focus area.</w:t>
      </w:r>
      <w:r>
        <w:rPr>
          <w:rFonts w:ascii="Nunito" w:eastAsia="Nunito" w:hAnsi="Nunito" w:cs="Nunito"/>
          <w:sz w:val="20"/>
          <w:szCs w:val="20"/>
        </w:rPr>
        <w:br/>
      </w:r>
    </w:p>
    <w:p w14:paraId="2FA20D2D" w14:textId="4145FFF0" w:rsidR="002B1B02" w:rsidRDefault="00000000">
      <w:pPr>
        <w:numPr>
          <w:ilvl w:val="0"/>
          <w:numId w:val="8"/>
        </w:numPr>
        <w:rPr>
          <w:rFonts w:ascii="Nunito" w:eastAsia="Nunito" w:hAnsi="Nunito" w:cs="Nunito"/>
          <w:sz w:val="20"/>
          <w:szCs w:val="20"/>
        </w:rPr>
      </w:pPr>
      <w:r>
        <w:rPr>
          <w:rFonts w:ascii="Nunito" w:eastAsia="Nunito" w:hAnsi="Nunito" w:cs="Nunito"/>
          <w:sz w:val="20"/>
          <w:szCs w:val="20"/>
        </w:rPr>
        <w:t xml:space="preserve">What other state instructional priorities or initiatives, if any, currently support or will soon support this focus area? For example, have investments been made in high-quality instructional materials? </w:t>
      </w:r>
      <w:r w:rsidR="00C16967">
        <w:rPr>
          <w:rFonts w:ascii="Nunito" w:eastAsia="Nunito" w:hAnsi="Nunito" w:cs="Nunito"/>
          <w:sz w:val="20"/>
          <w:szCs w:val="20"/>
        </w:rPr>
        <w:t>Are you aware of</w:t>
      </w:r>
      <w:r>
        <w:rPr>
          <w:rFonts w:ascii="Nunito" w:eastAsia="Nunito" w:hAnsi="Nunito" w:cs="Nunito"/>
          <w:sz w:val="20"/>
          <w:szCs w:val="20"/>
        </w:rPr>
        <w:t xml:space="preserve"> legislative or regulatory efforts underway related to assessments, standards, or interventions in this focus area?</w:t>
      </w:r>
      <w:r>
        <w:rPr>
          <w:rFonts w:ascii="Nunito" w:eastAsia="Nunito" w:hAnsi="Nunito" w:cs="Nunito"/>
          <w:sz w:val="20"/>
          <w:szCs w:val="20"/>
        </w:rPr>
        <w:br/>
      </w:r>
    </w:p>
    <w:p w14:paraId="76E039E2" w14:textId="01A0A9E9" w:rsidR="002B1B02" w:rsidRDefault="00000000">
      <w:pPr>
        <w:numPr>
          <w:ilvl w:val="0"/>
          <w:numId w:val="8"/>
        </w:numPr>
        <w:rPr>
          <w:rFonts w:ascii="Nunito" w:eastAsia="Nunito" w:hAnsi="Nunito" w:cs="Nunito"/>
          <w:sz w:val="20"/>
          <w:szCs w:val="20"/>
        </w:rPr>
      </w:pPr>
      <w:r>
        <w:rPr>
          <w:rFonts w:ascii="Nunito" w:eastAsia="Nunito" w:hAnsi="Nunito" w:cs="Nunito"/>
          <w:sz w:val="20"/>
          <w:szCs w:val="20"/>
        </w:rPr>
        <w:t xml:space="preserve">What curricula and formative assessments are commonly used within schools in the content area and grade span selected? If available, please provide </w:t>
      </w:r>
      <w:r w:rsidR="00C16967">
        <w:rPr>
          <w:rFonts w:ascii="Nunito" w:eastAsia="Nunito" w:hAnsi="Nunito" w:cs="Nunito"/>
          <w:sz w:val="20"/>
          <w:szCs w:val="20"/>
        </w:rPr>
        <w:t>the names</w:t>
      </w:r>
      <w:r>
        <w:rPr>
          <w:rFonts w:ascii="Nunito" w:eastAsia="Nunito" w:hAnsi="Nunito" w:cs="Nunito"/>
          <w:sz w:val="20"/>
          <w:szCs w:val="20"/>
        </w:rPr>
        <w:t xml:space="preserve"> o</w:t>
      </w:r>
      <w:r w:rsidR="00C16967">
        <w:rPr>
          <w:rFonts w:ascii="Nunito" w:eastAsia="Nunito" w:hAnsi="Nunito" w:cs="Nunito"/>
          <w:sz w:val="20"/>
          <w:szCs w:val="20"/>
        </w:rPr>
        <w:t>f the specific</w:t>
      </w:r>
      <w:r>
        <w:rPr>
          <w:rFonts w:ascii="Nunito" w:eastAsia="Nunito" w:hAnsi="Nunito" w:cs="Nunito"/>
          <w:sz w:val="20"/>
          <w:szCs w:val="20"/>
        </w:rPr>
        <w:t xml:space="preserve"> formative assessments used</w:t>
      </w:r>
      <w:r w:rsidR="006C50C7">
        <w:rPr>
          <w:rFonts w:ascii="Nunito" w:eastAsia="Nunito" w:hAnsi="Nunito" w:cs="Nunito"/>
          <w:sz w:val="20"/>
          <w:szCs w:val="20"/>
        </w:rPr>
        <w:t xml:space="preserve"> and relevant data to help us understand usage</w:t>
      </w:r>
      <w:r>
        <w:rPr>
          <w:rFonts w:ascii="Nunito" w:eastAsia="Nunito" w:hAnsi="Nunito" w:cs="Nunito"/>
          <w:sz w:val="20"/>
          <w:szCs w:val="20"/>
        </w:rPr>
        <w:t xml:space="preserve"> (e.g.</w:t>
      </w:r>
      <w:r w:rsidR="00551B8B">
        <w:rPr>
          <w:rFonts w:ascii="Nunito" w:eastAsia="Nunito" w:hAnsi="Nunito" w:cs="Nunito"/>
          <w:sz w:val="20"/>
          <w:szCs w:val="20"/>
        </w:rPr>
        <w:t>,</w:t>
      </w:r>
      <w:r>
        <w:rPr>
          <w:rFonts w:ascii="Nunito" w:eastAsia="Nunito" w:hAnsi="Nunito" w:cs="Nunito"/>
          <w:sz w:val="20"/>
          <w:szCs w:val="20"/>
        </w:rPr>
        <w:t xml:space="preserve"> percent of districts using a particular assessment). To what extent are these selections guided by state actors, whether SEAs or education support organizations? </w:t>
      </w:r>
      <w:r>
        <w:rPr>
          <w:rFonts w:ascii="Nunito" w:eastAsia="Nunito" w:hAnsi="Nunito" w:cs="Nunito"/>
          <w:sz w:val="20"/>
          <w:szCs w:val="20"/>
        </w:rPr>
        <w:br/>
      </w:r>
      <w:r>
        <w:rPr>
          <w:rFonts w:ascii="Nunito" w:eastAsia="Nunito" w:hAnsi="Nunito" w:cs="Nunito"/>
          <w:sz w:val="20"/>
          <w:szCs w:val="20"/>
        </w:rPr>
        <w:lastRenderedPageBreak/>
        <w:br/>
      </w:r>
      <w:r>
        <w:rPr>
          <w:rFonts w:ascii="Nunito" w:eastAsia="Nunito" w:hAnsi="Nunito" w:cs="Nunito"/>
          <w:sz w:val="20"/>
          <w:szCs w:val="20"/>
        </w:rPr>
        <w:br/>
      </w:r>
    </w:p>
    <w:p w14:paraId="13197855" w14:textId="77777777" w:rsidR="002B1B02" w:rsidRDefault="00000000">
      <w:pPr>
        <w:numPr>
          <w:ilvl w:val="0"/>
          <w:numId w:val="3"/>
        </w:numPr>
        <w:rPr>
          <w:rFonts w:ascii="Nunito" w:eastAsia="Nunito" w:hAnsi="Nunito" w:cs="Nunito"/>
          <w:sz w:val="20"/>
          <w:szCs w:val="20"/>
        </w:rPr>
      </w:pPr>
      <w:r>
        <w:rPr>
          <w:rFonts w:ascii="Nunito" w:eastAsia="Nunito" w:hAnsi="Nunito" w:cs="Nunito"/>
          <w:b/>
          <w:sz w:val="20"/>
          <w:szCs w:val="20"/>
        </w:rPr>
        <w:t xml:space="preserve">Prioritized Schools </w:t>
      </w:r>
      <w:r>
        <w:rPr>
          <w:rFonts w:ascii="Nunito" w:eastAsia="Nunito" w:hAnsi="Nunito" w:cs="Nunito"/>
          <w:b/>
          <w:sz w:val="20"/>
          <w:szCs w:val="20"/>
        </w:rPr>
        <w:br/>
      </w:r>
    </w:p>
    <w:p w14:paraId="532A17A4" w14:textId="77777777" w:rsidR="002B1B02" w:rsidRDefault="00000000">
      <w:pPr>
        <w:ind w:left="1440"/>
        <w:rPr>
          <w:rFonts w:ascii="Nunito" w:eastAsia="Nunito" w:hAnsi="Nunito" w:cs="Nunito"/>
          <w:sz w:val="20"/>
          <w:szCs w:val="20"/>
        </w:rPr>
      </w:pPr>
      <w:r>
        <w:rPr>
          <w:rFonts w:ascii="Nunito" w:eastAsia="Nunito" w:hAnsi="Nunito" w:cs="Nunito"/>
          <w:sz w:val="20"/>
          <w:szCs w:val="20"/>
        </w:rPr>
        <w:t xml:space="preserve">States selected for this grant will be asked to identify a set of school districts, charter management organizations, and charter schools – based on academic need as evidenced by student-level data – that would be eligible for this grant opportunity. </w:t>
      </w:r>
      <w:r>
        <w:rPr>
          <w:rFonts w:ascii="Nunito" w:eastAsia="Nunito" w:hAnsi="Nunito" w:cs="Nunito"/>
          <w:sz w:val="20"/>
          <w:szCs w:val="20"/>
        </w:rPr>
        <w:br/>
      </w:r>
    </w:p>
    <w:p w14:paraId="10D9C25A" w14:textId="43E327EA" w:rsidR="002B1B02" w:rsidRDefault="00000000">
      <w:pPr>
        <w:numPr>
          <w:ilvl w:val="1"/>
          <w:numId w:val="3"/>
        </w:numPr>
        <w:rPr>
          <w:rFonts w:ascii="Nunito" w:eastAsia="Nunito" w:hAnsi="Nunito" w:cs="Nunito"/>
          <w:sz w:val="20"/>
          <w:szCs w:val="20"/>
        </w:rPr>
      </w:pPr>
      <w:r>
        <w:rPr>
          <w:rFonts w:ascii="Nunito" w:eastAsia="Nunito" w:hAnsi="Nunito" w:cs="Nunito"/>
          <w:sz w:val="20"/>
          <w:szCs w:val="20"/>
        </w:rPr>
        <w:t xml:space="preserve">Please use the first tab of </w:t>
      </w:r>
      <w:hyperlink r:id="rId11" w:history="1">
        <w:r w:rsidRPr="00271FC8">
          <w:rPr>
            <w:rStyle w:val="Hyperlink"/>
            <w:rFonts w:ascii="Nunito" w:eastAsia="Nunito" w:hAnsi="Nunito" w:cs="Nunito"/>
            <w:sz w:val="20"/>
            <w:szCs w:val="20"/>
          </w:rPr>
          <w:t>this</w:t>
        </w:r>
      </w:hyperlink>
      <w:r w:rsidRPr="00271FC8">
        <w:rPr>
          <w:rFonts w:ascii="Nunito" w:eastAsia="Nunito" w:hAnsi="Nunito" w:cs="Nunito"/>
          <w:sz w:val="20"/>
          <w:szCs w:val="20"/>
        </w:rPr>
        <w:t xml:space="preserve"> spreadsheet</w:t>
      </w:r>
      <w:r>
        <w:rPr>
          <w:rFonts w:ascii="Nunito" w:eastAsia="Nunito" w:hAnsi="Nunito" w:cs="Nunito"/>
          <w:sz w:val="20"/>
          <w:szCs w:val="20"/>
        </w:rPr>
        <w:t xml:space="preserve"> to indicate districts anticipated to be eligible. Add rows as needed. Save the sheet as [STATE </w:t>
      </w:r>
      <w:proofErr w:type="gramStart"/>
      <w:r>
        <w:rPr>
          <w:rFonts w:ascii="Nunito" w:eastAsia="Nunito" w:hAnsi="Nunito" w:cs="Nunito"/>
          <w:sz w:val="20"/>
          <w:szCs w:val="20"/>
        </w:rPr>
        <w:t>NAME]</w:t>
      </w:r>
      <w:r w:rsidR="004874F1">
        <w:rPr>
          <w:rFonts w:ascii="Nunito" w:eastAsia="Nunito" w:hAnsi="Nunito" w:cs="Nunito"/>
          <w:sz w:val="20"/>
          <w:szCs w:val="20"/>
        </w:rPr>
        <w:t>_</w:t>
      </w:r>
      <w:proofErr w:type="gramEnd"/>
      <w:r w:rsidR="004874F1">
        <w:rPr>
          <w:rFonts w:ascii="Nunito" w:eastAsia="Nunito" w:hAnsi="Nunito" w:cs="Nunito"/>
          <w:sz w:val="20"/>
          <w:szCs w:val="20"/>
        </w:rPr>
        <w:t>SLR</w:t>
      </w:r>
      <w:r>
        <w:rPr>
          <w:rFonts w:ascii="Nunito" w:eastAsia="Nunito" w:hAnsi="Nunito" w:cs="Nunito"/>
          <w:sz w:val="20"/>
          <w:szCs w:val="20"/>
        </w:rPr>
        <w:t xml:space="preserve"> and upload it with your application.</w:t>
      </w:r>
    </w:p>
    <w:p w14:paraId="0D01AD06" w14:textId="77777777" w:rsidR="002B1B02" w:rsidRDefault="002B1B02">
      <w:pPr>
        <w:rPr>
          <w:rFonts w:ascii="Nunito" w:eastAsia="Nunito" w:hAnsi="Nunito" w:cs="Nunito"/>
          <w:sz w:val="20"/>
          <w:szCs w:val="20"/>
        </w:rPr>
      </w:pPr>
    </w:p>
    <w:p w14:paraId="145766BF" w14:textId="77777777" w:rsidR="002B1B02" w:rsidRDefault="00000000">
      <w:pPr>
        <w:numPr>
          <w:ilvl w:val="1"/>
          <w:numId w:val="3"/>
        </w:numPr>
        <w:rPr>
          <w:rFonts w:ascii="Nunito" w:eastAsia="Nunito" w:hAnsi="Nunito" w:cs="Nunito"/>
          <w:sz w:val="20"/>
          <w:szCs w:val="20"/>
        </w:rPr>
      </w:pPr>
      <w:r>
        <w:rPr>
          <w:rFonts w:ascii="Nunito" w:eastAsia="Nunito" w:hAnsi="Nunito" w:cs="Nunito"/>
          <w:sz w:val="20"/>
          <w:szCs w:val="20"/>
        </w:rPr>
        <w:t>Please share the methodology for the selections above.</w:t>
      </w:r>
      <w:r>
        <w:rPr>
          <w:rFonts w:ascii="Nunito" w:eastAsia="Nunito" w:hAnsi="Nunito" w:cs="Nunito"/>
          <w:sz w:val="20"/>
          <w:szCs w:val="20"/>
        </w:rPr>
        <w:br/>
      </w:r>
    </w:p>
    <w:p w14:paraId="780D5D43" w14:textId="7AFAB9C8" w:rsidR="002B1B02" w:rsidRDefault="00000000">
      <w:pPr>
        <w:numPr>
          <w:ilvl w:val="1"/>
          <w:numId w:val="3"/>
        </w:numPr>
        <w:rPr>
          <w:rFonts w:ascii="Nunito" w:eastAsia="Nunito" w:hAnsi="Nunito" w:cs="Nunito"/>
          <w:sz w:val="20"/>
          <w:szCs w:val="20"/>
        </w:rPr>
      </w:pPr>
      <w:r>
        <w:rPr>
          <w:rFonts w:ascii="Nunito" w:eastAsia="Nunito" w:hAnsi="Nunito" w:cs="Nunito"/>
          <w:sz w:val="20"/>
          <w:szCs w:val="20"/>
        </w:rPr>
        <w:t>Many tutoring providers have begun integrating technology to enable greater scale. How prevalent are devices and internet access among districts identified?  What share of districts, would you estimate, are 1:1 with devices?</w:t>
      </w:r>
      <w:r w:rsidR="00B7200D">
        <w:rPr>
          <w:rFonts w:ascii="Nunito" w:eastAsia="Nunito" w:hAnsi="Nunito" w:cs="Nunito"/>
          <w:sz w:val="20"/>
          <w:szCs w:val="20"/>
        </w:rPr>
        <w:t xml:space="preserve"> </w:t>
      </w:r>
    </w:p>
    <w:p w14:paraId="33BFD62A" w14:textId="77777777" w:rsidR="002B1B02" w:rsidRDefault="00000000">
      <w:pPr>
        <w:ind w:left="1440"/>
        <w:rPr>
          <w:rFonts w:ascii="Nunito" w:eastAsia="Nunito" w:hAnsi="Nunito" w:cs="Nunito"/>
          <w:sz w:val="20"/>
          <w:szCs w:val="20"/>
        </w:rPr>
      </w:pPr>
      <w:r>
        <w:rPr>
          <w:rFonts w:ascii="Nunito" w:eastAsia="Nunito" w:hAnsi="Nunito" w:cs="Nunito"/>
          <w:b/>
          <w:sz w:val="20"/>
          <w:szCs w:val="20"/>
        </w:rPr>
        <w:br/>
      </w:r>
    </w:p>
    <w:p w14:paraId="6187E8CA" w14:textId="77777777" w:rsidR="002B1B02" w:rsidRDefault="00000000">
      <w:pPr>
        <w:numPr>
          <w:ilvl w:val="0"/>
          <w:numId w:val="3"/>
        </w:numPr>
        <w:rPr>
          <w:rFonts w:ascii="Nunito" w:eastAsia="Nunito" w:hAnsi="Nunito" w:cs="Nunito"/>
          <w:sz w:val="20"/>
          <w:szCs w:val="20"/>
        </w:rPr>
      </w:pPr>
      <w:r>
        <w:rPr>
          <w:rFonts w:ascii="Nunito" w:eastAsia="Nunito" w:hAnsi="Nunito" w:cs="Nunito"/>
          <w:b/>
          <w:sz w:val="20"/>
          <w:szCs w:val="20"/>
        </w:rPr>
        <w:t xml:space="preserve">Subgrant Process </w:t>
      </w:r>
      <w:r>
        <w:rPr>
          <w:rFonts w:ascii="Nunito" w:eastAsia="Nunito" w:hAnsi="Nunito" w:cs="Nunito"/>
          <w:b/>
          <w:sz w:val="20"/>
          <w:szCs w:val="20"/>
        </w:rPr>
        <w:br/>
      </w:r>
    </w:p>
    <w:p w14:paraId="35FA7DED" w14:textId="77777777" w:rsidR="002B1B02" w:rsidRDefault="00000000">
      <w:pPr>
        <w:numPr>
          <w:ilvl w:val="1"/>
          <w:numId w:val="3"/>
        </w:numPr>
        <w:rPr>
          <w:rFonts w:ascii="Nunito" w:eastAsia="Nunito" w:hAnsi="Nunito" w:cs="Nunito"/>
          <w:sz w:val="20"/>
          <w:szCs w:val="20"/>
        </w:rPr>
      </w:pPr>
      <w:r>
        <w:rPr>
          <w:rFonts w:ascii="Nunito" w:eastAsia="Nunito" w:hAnsi="Nunito" w:cs="Nunito"/>
          <w:sz w:val="20"/>
          <w:szCs w:val="20"/>
        </w:rPr>
        <w:t xml:space="preserve">States selected for this grant will be expected to deploy funding to districts, charter management organizations, or charter schools via a grant process, whether competitive or </w:t>
      </w:r>
      <w:proofErr w:type="gramStart"/>
      <w:r>
        <w:rPr>
          <w:rFonts w:ascii="Nunito" w:eastAsia="Nunito" w:hAnsi="Nunito" w:cs="Nunito"/>
          <w:sz w:val="20"/>
          <w:szCs w:val="20"/>
        </w:rPr>
        <w:t>formula-driven</w:t>
      </w:r>
      <w:proofErr w:type="gramEnd"/>
      <w:r>
        <w:rPr>
          <w:rFonts w:ascii="Nunito" w:eastAsia="Nunito" w:hAnsi="Nunito" w:cs="Nunito"/>
          <w:sz w:val="20"/>
          <w:szCs w:val="20"/>
        </w:rPr>
        <w:t>. Please identify who at the organization would manage this process. Confirm that this person or team will have the capacity to manage the process and monitor schools’ implementation and use of funding. (Note that Accelerate funding may be used to enable this oversight.)</w:t>
      </w:r>
    </w:p>
    <w:p w14:paraId="65BDC031" w14:textId="77777777" w:rsidR="002B1B02" w:rsidRDefault="002B1B02">
      <w:pPr>
        <w:rPr>
          <w:rFonts w:ascii="Nunito" w:eastAsia="Nunito" w:hAnsi="Nunito" w:cs="Nunito"/>
          <w:b/>
          <w:sz w:val="20"/>
          <w:szCs w:val="20"/>
        </w:rPr>
      </w:pPr>
    </w:p>
    <w:p w14:paraId="3B830280" w14:textId="77777777" w:rsidR="002B1B02" w:rsidRDefault="00000000">
      <w:pPr>
        <w:numPr>
          <w:ilvl w:val="1"/>
          <w:numId w:val="3"/>
        </w:numPr>
        <w:rPr>
          <w:rFonts w:ascii="Nunito" w:eastAsia="Nunito" w:hAnsi="Nunito" w:cs="Nunito"/>
          <w:sz w:val="20"/>
          <w:szCs w:val="20"/>
        </w:rPr>
      </w:pPr>
      <w:r>
        <w:rPr>
          <w:rFonts w:ascii="Nunito" w:eastAsia="Nunito" w:hAnsi="Nunito" w:cs="Nunito"/>
          <w:sz w:val="20"/>
          <w:szCs w:val="20"/>
        </w:rPr>
        <w:t>Has the applicant run any analogous subgrant processes for schools? If so, please describe a recent process. What was the level of interest from schools? Please share any key principles or lessons learned that helped the process secure interest and run smoothly.</w:t>
      </w:r>
    </w:p>
    <w:p w14:paraId="2C03B527" w14:textId="77777777" w:rsidR="002B1B02" w:rsidRDefault="002B1B02">
      <w:pPr>
        <w:ind w:left="1440"/>
        <w:rPr>
          <w:rFonts w:ascii="Nunito" w:eastAsia="Nunito" w:hAnsi="Nunito" w:cs="Nunito"/>
          <w:b/>
          <w:sz w:val="20"/>
          <w:szCs w:val="20"/>
        </w:rPr>
      </w:pPr>
    </w:p>
    <w:p w14:paraId="25496C0A" w14:textId="77777777" w:rsidR="002B1B02" w:rsidRDefault="00000000">
      <w:pPr>
        <w:numPr>
          <w:ilvl w:val="1"/>
          <w:numId w:val="3"/>
        </w:numPr>
        <w:rPr>
          <w:rFonts w:ascii="Nunito" w:eastAsia="Nunito" w:hAnsi="Nunito" w:cs="Nunito"/>
          <w:sz w:val="20"/>
          <w:szCs w:val="20"/>
        </w:rPr>
      </w:pPr>
      <w:r>
        <w:rPr>
          <w:rFonts w:ascii="Nunito" w:eastAsia="Nunito" w:hAnsi="Nunito" w:cs="Nunito"/>
          <w:sz w:val="20"/>
          <w:szCs w:val="20"/>
        </w:rPr>
        <w:t xml:space="preserve">How will eligible schools be notified of this tutoring opportunity? </w:t>
      </w:r>
    </w:p>
    <w:p w14:paraId="0CC2916E" w14:textId="77777777" w:rsidR="002B1B02" w:rsidRDefault="002B1B02">
      <w:pPr>
        <w:ind w:left="1440"/>
        <w:rPr>
          <w:rFonts w:ascii="Nunito" w:eastAsia="Nunito" w:hAnsi="Nunito" w:cs="Nunito"/>
          <w:sz w:val="20"/>
          <w:szCs w:val="20"/>
        </w:rPr>
      </w:pPr>
    </w:p>
    <w:p w14:paraId="1F51DB9D" w14:textId="2E90DDDC" w:rsidR="002B1B02" w:rsidRDefault="00000000">
      <w:pPr>
        <w:numPr>
          <w:ilvl w:val="1"/>
          <w:numId w:val="3"/>
        </w:numPr>
        <w:rPr>
          <w:rFonts w:ascii="Nunito" w:eastAsia="Nunito" w:hAnsi="Nunito" w:cs="Nunito"/>
          <w:sz w:val="20"/>
          <w:szCs w:val="20"/>
        </w:rPr>
      </w:pPr>
      <w:r>
        <w:rPr>
          <w:rFonts w:ascii="Nunito" w:eastAsia="Nunito" w:hAnsi="Nunito" w:cs="Nunito"/>
          <w:sz w:val="20"/>
          <w:szCs w:val="20"/>
        </w:rPr>
        <w:t xml:space="preserve">How will schools be selected? </w:t>
      </w:r>
      <w:r>
        <w:rPr>
          <w:rFonts w:ascii="Nunito" w:eastAsia="Nunito" w:hAnsi="Nunito" w:cs="Nunito"/>
          <w:sz w:val="20"/>
          <w:szCs w:val="20"/>
          <w:highlight w:val="white"/>
        </w:rPr>
        <w:t xml:space="preserve">Explain </w:t>
      </w:r>
      <w:r w:rsidR="006C50C7">
        <w:rPr>
          <w:rFonts w:ascii="Nunito" w:eastAsia="Nunito" w:hAnsi="Nunito" w:cs="Nunito"/>
          <w:sz w:val="20"/>
          <w:szCs w:val="20"/>
          <w:highlight w:val="white"/>
        </w:rPr>
        <w:t>what factors</w:t>
      </w:r>
      <w:r>
        <w:rPr>
          <w:rFonts w:ascii="Nunito" w:eastAsia="Nunito" w:hAnsi="Nunito" w:cs="Nunito"/>
          <w:sz w:val="20"/>
          <w:szCs w:val="20"/>
          <w:highlight w:val="white"/>
        </w:rPr>
        <w:t xml:space="preserve"> you will consider </w:t>
      </w:r>
      <w:r w:rsidR="006C50C7">
        <w:rPr>
          <w:rFonts w:ascii="Nunito" w:eastAsia="Nunito" w:hAnsi="Nunito" w:cs="Nunito"/>
          <w:sz w:val="20"/>
          <w:szCs w:val="20"/>
          <w:highlight w:val="white"/>
        </w:rPr>
        <w:t>and how</w:t>
      </w:r>
      <w:r>
        <w:rPr>
          <w:rFonts w:ascii="Nunito" w:eastAsia="Nunito" w:hAnsi="Nunito" w:cs="Nunito"/>
          <w:sz w:val="20"/>
          <w:szCs w:val="20"/>
          <w:highlight w:val="white"/>
        </w:rPr>
        <w:t xml:space="preserve"> to determine funding awards for schools</w:t>
      </w:r>
      <w:r w:rsidR="006C50C7">
        <w:rPr>
          <w:rFonts w:ascii="Nunito" w:eastAsia="Nunito" w:hAnsi="Nunito" w:cs="Nunito"/>
          <w:sz w:val="20"/>
          <w:szCs w:val="20"/>
          <w:highlight w:val="white"/>
        </w:rPr>
        <w:t xml:space="preserve"> – e.g., </w:t>
      </w:r>
      <w:r>
        <w:rPr>
          <w:rFonts w:ascii="Nunito" w:eastAsia="Nunito" w:hAnsi="Nunito" w:cs="Nunito"/>
          <w:sz w:val="20"/>
          <w:szCs w:val="20"/>
          <w:highlight w:val="white"/>
        </w:rPr>
        <w:t>scale of implementation, implementation capacity, comparative need, demonstration of local support, data monitoring</w:t>
      </w:r>
      <w:r w:rsidR="006C50C7">
        <w:rPr>
          <w:rFonts w:ascii="Nunito" w:eastAsia="Nunito" w:hAnsi="Nunito" w:cs="Nunito"/>
          <w:sz w:val="20"/>
          <w:szCs w:val="20"/>
        </w:rPr>
        <w:t xml:space="preserve"> capabilities. </w:t>
      </w:r>
    </w:p>
    <w:p w14:paraId="2262E7C9" w14:textId="77777777" w:rsidR="002B1B02" w:rsidRDefault="002B1B02">
      <w:pPr>
        <w:ind w:left="1440"/>
        <w:rPr>
          <w:rFonts w:ascii="Nunito" w:eastAsia="Nunito" w:hAnsi="Nunito" w:cs="Nunito"/>
          <w:sz w:val="20"/>
          <w:szCs w:val="20"/>
        </w:rPr>
      </w:pPr>
    </w:p>
    <w:p w14:paraId="4762C404" w14:textId="77777777" w:rsidR="002B1B02" w:rsidRDefault="00000000">
      <w:pPr>
        <w:numPr>
          <w:ilvl w:val="1"/>
          <w:numId w:val="3"/>
        </w:numPr>
        <w:rPr>
          <w:rFonts w:ascii="Nunito" w:eastAsia="Nunito" w:hAnsi="Nunito" w:cs="Nunito"/>
          <w:sz w:val="20"/>
          <w:szCs w:val="20"/>
        </w:rPr>
      </w:pPr>
      <w:r>
        <w:rPr>
          <w:rFonts w:ascii="Nunito" w:eastAsia="Nunito" w:hAnsi="Nunito" w:cs="Nunito"/>
          <w:sz w:val="20"/>
          <w:szCs w:val="20"/>
        </w:rPr>
        <w:t xml:space="preserve">In a chart, please share a proposed timeline for this subgrant process, enabling grantees to launch tutoring in fall 2023. </w:t>
      </w:r>
    </w:p>
    <w:p w14:paraId="3306978F" w14:textId="77777777" w:rsidR="002B1B02" w:rsidRDefault="002B1B02">
      <w:pPr>
        <w:ind w:left="1440"/>
        <w:rPr>
          <w:rFonts w:ascii="Nunito" w:eastAsia="Nunito" w:hAnsi="Nunito" w:cs="Nunito"/>
          <w:sz w:val="20"/>
          <w:szCs w:val="20"/>
        </w:rPr>
      </w:pPr>
    </w:p>
    <w:p w14:paraId="1EF11514" w14:textId="77777777" w:rsidR="002B1B02" w:rsidRDefault="002B1B02">
      <w:pPr>
        <w:rPr>
          <w:rFonts w:ascii="Nunito" w:eastAsia="Nunito" w:hAnsi="Nunito" w:cs="Nunito"/>
          <w:sz w:val="20"/>
          <w:szCs w:val="20"/>
        </w:rPr>
      </w:pPr>
    </w:p>
    <w:p w14:paraId="21C268B9" w14:textId="77777777" w:rsidR="002B1B02" w:rsidRDefault="002B1B02">
      <w:pPr>
        <w:rPr>
          <w:rFonts w:ascii="Nunito" w:eastAsia="Nunito" w:hAnsi="Nunito" w:cs="Nunito"/>
          <w:b/>
          <w:sz w:val="20"/>
          <w:szCs w:val="20"/>
        </w:rPr>
      </w:pPr>
    </w:p>
    <w:p w14:paraId="3A384D7C" w14:textId="77777777" w:rsidR="002B1B02" w:rsidRDefault="002B1B02">
      <w:pPr>
        <w:rPr>
          <w:rFonts w:ascii="Nunito" w:eastAsia="Nunito" w:hAnsi="Nunito" w:cs="Nunito"/>
          <w:b/>
          <w:sz w:val="20"/>
          <w:szCs w:val="20"/>
        </w:rPr>
      </w:pPr>
    </w:p>
    <w:p w14:paraId="1D016471" w14:textId="77777777" w:rsidR="002B1B02" w:rsidRDefault="002B1B02">
      <w:pPr>
        <w:rPr>
          <w:rFonts w:ascii="Nunito" w:eastAsia="Nunito" w:hAnsi="Nunito" w:cs="Nunito"/>
          <w:b/>
          <w:sz w:val="20"/>
          <w:szCs w:val="20"/>
        </w:rPr>
      </w:pPr>
    </w:p>
    <w:p w14:paraId="59770716" w14:textId="77777777" w:rsidR="002B1B02" w:rsidRDefault="002B1B02">
      <w:pPr>
        <w:rPr>
          <w:rFonts w:ascii="Nunito" w:eastAsia="Nunito" w:hAnsi="Nunito" w:cs="Nunito"/>
          <w:b/>
          <w:sz w:val="20"/>
          <w:szCs w:val="20"/>
        </w:rPr>
      </w:pPr>
    </w:p>
    <w:p w14:paraId="4657AE22" w14:textId="77777777" w:rsidR="002B1B02" w:rsidRDefault="002B1B02">
      <w:pPr>
        <w:rPr>
          <w:rFonts w:ascii="Nunito" w:eastAsia="Nunito" w:hAnsi="Nunito" w:cs="Nunito"/>
          <w:b/>
          <w:sz w:val="20"/>
          <w:szCs w:val="20"/>
        </w:rPr>
      </w:pPr>
    </w:p>
    <w:p w14:paraId="2CC031B5" w14:textId="77777777" w:rsidR="002B1B02" w:rsidRDefault="002B1B02">
      <w:pPr>
        <w:rPr>
          <w:rFonts w:ascii="Nunito" w:eastAsia="Nunito" w:hAnsi="Nunito" w:cs="Nunito"/>
          <w:b/>
          <w:sz w:val="20"/>
          <w:szCs w:val="20"/>
        </w:rPr>
      </w:pPr>
    </w:p>
    <w:p w14:paraId="643FC10C" w14:textId="77777777" w:rsidR="002B1B02" w:rsidRDefault="002B1B02">
      <w:pPr>
        <w:rPr>
          <w:rFonts w:ascii="Nunito" w:eastAsia="Nunito" w:hAnsi="Nunito" w:cs="Nunito"/>
          <w:b/>
          <w:sz w:val="20"/>
          <w:szCs w:val="20"/>
        </w:rPr>
      </w:pPr>
    </w:p>
    <w:p w14:paraId="7CDDD075" w14:textId="77777777" w:rsidR="002B1B02" w:rsidRDefault="002B1B02">
      <w:pPr>
        <w:rPr>
          <w:rFonts w:ascii="Nunito" w:eastAsia="Nunito" w:hAnsi="Nunito" w:cs="Nunito"/>
          <w:b/>
          <w:sz w:val="20"/>
          <w:szCs w:val="20"/>
        </w:rPr>
      </w:pPr>
    </w:p>
    <w:p w14:paraId="6493164E" w14:textId="77777777" w:rsidR="002B1B02" w:rsidRDefault="002B1B02">
      <w:pPr>
        <w:rPr>
          <w:rFonts w:ascii="Nunito" w:eastAsia="Nunito" w:hAnsi="Nunito" w:cs="Nunito"/>
          <w:b/>
          <w:sz w:val="20"/>
          <w:szCs w:val="20"/>
        </w:rPr>
      </w:pPr>
    </w:p>
    <w:p w14:paraId="79CBADA3" w14:textId="6BBF4C9D" w:rsidR="002B1B02" w:rsidRDefault="002B1B02">
      <w:pPr>
        <w:rPr>
          <w:rFonts w:ascii="Nunito" w:eastAsia="Nunito" w:hAnsi="Nunito" w:cs="Nunito"/>
          <w:b/>
          <w:sz w:val="20"/>
          <w:szCs w:val="20"/>
        </w:rPr>
      </w:pPr>
    </w:p>
    <w:p w14:paraId="15D1375C" w14:textId="77777777" w:rsidR="002B1B02" w:rsidRPr="000E1CD2" w:rsidRDefault="00000000">
      <w:pPr>
        <w:numPr>
          <w:ilvl w:val="0"/>
          <w:numId w:val="3"/>
        </w:numPr>
        <w:rPr>
          <w:rFonts w:ascii="Nunito" w:eastAsia="Nunito" w:hAnsi="Nunito" w:cs="Nunito"/>
          <w:sz w:val="12"/>
          <w:szCs w:val="12"/>
        </w:rPr>
      </w:pPr>
      <w:r>
        <w:rPr>
          <w:rFonts w:ascii="Nunito" w:eastAsia="Nunito" w:hAnsi="Nunito" w:cs="Nunito"/>
          <w:b/>
          <w:sz w:val="20"/>
          <w:szCs w:val="20"/>
        </w:rPr>
        <w:t>Identification of Tutoring Providers / Models</w:t>
      </w:r>
      <w:r>
        <w:rPr>
          <w:rFonts w:ascii="Nunito" w:eastAsia="Nunito" w:hAnsi="Nunito" w:cs="Nunito"/>
          <w:b/>
          <w:sz w:val="20"/>
          <w:szCs w:val="20"/>
        </w:rPr>
        <w:br/>
      </w:r>
    </w:p>
    <w:p w14:paraId="164582B1" w14:textId="77777777" w:rsidR="002B1B02" w:rsidRDefault="00000000">
      <w:pPr>
        <w:ind w:left="1440"/>
        <w:rPr>
          <w:rFonts w:ascii="Nunito" w:eastAsia="Nunito" w:hAnsi="Nunito" w:cs="Nunito"/>
          <w:sz w:val="20"/>
          <w:szCs w:val="20"/>
        </w:rPr>
      </w:pPr>
      <w:r>
        <w:rPr>
          <w:rFonts w:ascii="Nunito" w:eastAsia="Nunito" w:hAnsi="Nunito" w:cs="Nunito"/>
          <w:sz w:val="20"/>
          <w:szCs w:val="20"/>
        </w:rPr>
        <w:t xml:space="preserve">States selected for this grant will be expected to develop criteria to determine eligibility of </w:t>
      </w:r>
      <w:proofErr w:type="gramStart"/>
      <w:r>
        <w:rPr>
          <w:rFonts w:ascii="Nunito" w:eastAsia="Nunito" w:hAnsi="Nunito" w:cs="Nunito"/>
          <w:sz w:val="20"/>
          <w:szCs w:val="20"/>
        </w:rPr>
        <w:t>particular tutoring</w:t>
      </w:r>
      <w:proofErr w:type="gramEnd"/>
      <w:r>
        <w:rPr>
          <w:rFonts w:ascii="Nunito" w:eastAsia="Nunito" w:hAnsi="Nunito" w:cs="Nunito"/>
          <w:sz w:val="20"/>
          <w:szCs w:val="20"/>
        </w:rPr>
        <w:t xml:space="preserve"> models for use by districts and schools applying for funding.  </w:t>
      </w:r>
      <w:r>
        <w:rPr>
          <w:rFonts w:ascii="Nunito" w:eastAsia="Nunito" w:hAnsi="Nunito" w:cs="Nunito"/>
          <w:sz w:val="20"/>
          <w:szCs w:val="20"/>
        </w:rPr>
        <w:br/>
      </w:r>
    </w:p>
    <w:p w14:paraId="03B3719C" w14:textId="77777777" w:rsidR="002B1B02" w:rsidRDefault="00000000">
      <w:pPr>
        <w:ind w:left="1440"/>
        <w:rPr>
          <w:rFonts w:ascii="Nunito" w:eastAsia="Nunito" w:hAnsi="Nunito" w:cs="Nunito"/>
          <w:sz w:val="20"/>
          <w:szCs w:val="20"/>
        </w:rPr>
      </w:pPr>
      <w:r>
        <w:rPr>
          <w:rFonts w:ascii="Nunito" w:eastAsia="Nunito" w:hAnsi="Nunito" w:cs="Nunito"/>
          <w:sz w:val="20"/>
          <w:szCs w:val="20"/>
        </w:rPr>
        <w:t>Tentatively, criteria for models may include:</w:t>
      </w:r>
    </w:p>
    <w:p w14:paraId="161A0EB8" w14:textId="77777777" w:rsidR="002B1B02" w:rsidRDefault="00000000">
      <w:pPr>
        <w:ind w:left="1980"/>
        <w:rPr>
          <w:rFonts w:ascii="Nunito" w:eastAsia="Nunito" w:hAnsi="Nunito" w:cs="Nunito"/>
          <w:sz w:val="20"/>
          <w:szCs w:val="20"/>
        </w:rPr>
      </w:pPr>
      <w:r>
        <w:rPr>
          <w:rFonts w:ascii="Nunito" w:eastAsia="Nunito" w:hAnsi="Nunito" w:cs="Nunito"/>
          <w:sz w:val="20"/>
          <w:szCs w:val="20"/>
        </w:rPr>
        <w:t>(1) rigorous evidence demonstrating positive effects (quasi-experimental at a minimum</w:t>
      </w:r>
      <w:proofErr w:type="gramStart"/>
      <w:r>
        <w:rPr>
          <w:rFonts w:ascii="Nunito" w:eastAsia="Nunito" w:hAnsi="Nunito" w:cs="Nunito"/>
          <w:sz w:val="20"/>
          <w:szCs w:val="20"/>
        </w:rPr>
        <w:t>);</w:t>
      </w:r>
      <w:proofErr w:type="gramEnd"/>
      <w:r>
        <w:rPr>
          <w:rFonts w:ascii="Nunito" w:eastAsia="Nunito" w:hAnsi="Nunito" w:cs="Nunito"/>
          <w:sz w:val="20"/>
          <w:szCs w:val="20"/>
        </w:rPr>
        <w:t xml:space="preserve"> </w:t>
      </w:r>
    </w:p>
    <w:p w14:paraId="00B3604B" w14:textId="77777777" w:rsidR="002B1B02" w:rsidRDefault="00000000">
      <w:pPr>
        <w:ind w:left="1980"/>
        <w:rPr>
          <w:rFonts w:ascii="Nunito" w:eastAsia="Nunito" w:hAnsi="Nunito" w:cs="Nunito"/>
          <w:sz w:val="20"/>
          <w:szCs w:val="20"/>
        </w:rPr>
      </w:pPr>
      <w:r>
        <w:rPr>
          <w:rFonts w:ascii="Nunito" w:eastAsia="Nunito" w:hAnsi="Nunito" w:cs="Nunito"/>
          <w:sz w:val="20"/>
          <w:szCs w:val="20"/>
        </w:rPr>
        <w:t xml:space="preserve">(2) alignment with the </w:t>
      </w:r>
      <w:hyperlink r:id="rId12">
        <w:r>
          <w:rPr>
            <w:rFonts w:ascii="Nunito" w:eastAsia="Nunito" w:hAnsi="Nunito" w:cs="Nunito"/>
            <w:color w:val="1155CC"/>
            <w:sz w:val="20"/>
            <w:szCs w:val="20"/>
            <w:u w:val="single"/>
          </w:rPr>
          <w:t>principles of high-impact tutoring</w:t>
        </w:r>
      </w:hyperlink>
      <w:r>
        <w:rPr>
          <w:rFonts w:ascii="Nunito" w:eastAsia="Nunito" w:hAnsi="Nunito" w:cs="Nunito"/>
          <w:sz w:val="20"/>
          <w:szCs w:val="20"/>
        </w:rPr>
        <w:t xml:space="preserve"> outlined by the Annenberg Institute at Brown University; and </w:t>
      </w:r>
    </w:p>
    <w:p w14:paraId="7C81E09A" w14:textId="18ECD93F" w:rsidR="002B1B02" w:rsidRPr="006F3CCF" w:rsidRDefault="00000000">
      <w:pPr>
        <w:ind w:left="1980"/>
        <w:rPr>
          <w:rFonts w:ascii="Nunito" w:eastAsia="Nunito" w:hAnsi="Nunito" w:cs="Nunito"/>
          <w:sz w:val="20"/>
          <w:szCs w:val="20"/>
        </w:rPr>
      </w:pPr>
      <w:r w:rsidRPr="006F3CCF">
        <w:rPr>
          <w:rFonts w:ascii="Nunito" w:eastAsia="Nunito" w:hAnsi="Nunito" w:cs="Nunito"/>
          <w:sz w:val="20"/>
          <w:szCs w:val="20"/>
        </w:rPr>
        <w:t xml:space="preserve">(3) </w:t>
      </w:r>
      <w:r w:rsidR="00365623">
        <w:rPr>
          <w:rFonts w:ascii="Nunito" w:eastAsia="Nunito" w:hAnsi="Nunito" w:cs="Nunito"/>
          <w:sz w:val="20"/>
          <w:szCs w:val="20"/>
        </w:rPr>
        <w:t>potential for quality at scale</w:t>
      </w:r>
      <w:r w:rsidRPr="006F3CCF">
        <w:rPr>
          <w:rFonts w:ascii="Nunito" w:eastAsia="Nunito" w:hAnsi="Nunito" w:cs="Nunito"/>
          <w:sz w:val="20"/>
          <w:szCs w:val="20"/>
        </w:rPr>
        <w:t xml:space="preserve"> </w:t>
      </w:r>
      <w:r w:rsidR="00365623">
        <w:rPr>
          <w:rFonts w:ascii="Nunito" w:eastAsia="Nunito" w:hAnsi="Nunito" w:cs="Nunito"/>
          <w:sz w:val="20"/>
          <w:szCs w:val="20"/>
        </w:rPr>
        <w:t>as a turnkey model</w:t>
      </w:r>
      <w:r w:rsidR="00DB6C49">
        <w:rPr>
          <w:rFonts w:ascii="Nunito" w:eastAsia="Nunito" w:hAnsi="Nunito" w:cs="Nunito"/>
          <w:sz w:val="20"/>
          <w:szCs w:val="20"/>
        </w:rPr>
        <w:t xml:space="preserve">, especially models aligned with high-quality instructional materials. </w:t>
      </w:r>
    </w:p>
    <w:p w14:paraId="1D927F77" w14:textId="77777777" w:rsidR="002B1B02" w:rsidRDefault="00000000">
      <w:pPr>
        <w:ind w:left="1440"/>
        <w:rPr>
          <w:rFonts w:ascii="Nunito" w:eastAsia="Nunito" w:hAnsi="Nunito" w:cs="Nunito"/>
          <w:sz w:val="20"/>
          <w:szCs w:val="20"/>
        </w:rPr>
      </w:pPr>
      <w:r>
        <w:rPr>
          <w:rFonts w:ascii="Nunito" w:eastAsia="Nunito" w:hAnsi="Nunito" w:cs="Nunito"/>
          <w:sz w:val="20"/>
          <w:szCs w:val="20"/>
        </w:rPr>
        <w:br/>
        <w:t>States must share criteria developed with district subgrant applicants. States may also create a list of eligible providers from which subgrantees may choose a tutoring partner.</w:t>
      </w:r>
    </w:p>
    <w:p w14:paraId="1830BF7D" w14:textId="77777777" w:rsidR="002B1B02" w:rsidRDefault="002B1B02">
      <w:pPr>
        <w:ind w:left="1440"/>
        <w:rPr>
          <w:rFonts w:ascii="Nunito" w:eastAsia="Nunito" w:hAnsi="Nunito" w:cs="Nunito"/>
          <w:sz w:val="20"/>
          <w:szCs w:val="20"/>
        </w:rPr>
      </w:pPr>
    </w:p>
    <w:p w14:paraId="212EEE49" w14:textId="77777777" w:rsidR="002B1B02" w:rsidRDefault="00000000">
      <w:pPr>
        <w:ind w:left="1440"/>
        <w:rPr>
          <w:rFonts w:ascii="Nunito" w:eastAsia="Nunito" w:hAnsi="Nunito" w:cs="Nunito"/>
          <w:sz w:val="20"/>
          <w:szCs w:val="20"/>
        </w:rPr>
      </w:pPr>
      <w:r>
        <w:rPr>
          <w:rFonts w:ascii="Nunito" w:eastAsia="Nunito" w:hAnsi="Nunito" w:cs="Nunito"/>
          <w:sz w:val="20"/>
          <w:szCs w:val="20"/>
        </w:rPr>
        <w:t xml:space="preserve">Accelerate and its team of researchers will offer support, as needed, to states in developing the criteria and processes for dissemination.  </w:t>
      </w:r>
    </w:p>
    <w:p w14:paraId="20783220" w14:textId="77777777" w:rsidR="002B1B02" w:rsidRDefault="002B1B02">
      <w:pPr>
        <w:ind w:left="1440"/>
        <w:rPr>
          <w:rFonts w:ascii="Nunito" w:eastAsia="Nunito" w:hAnsi="Nunito" w:cs="Nunito"/>
          <w:sz w:val="20"/>
          <w:szCs w:val="20"/>
        </w:rPr>
      </w:pPr>
    </w:p>
    <w:p w14:paraId="3E27B3AB" w14:textId="77777777" w:rsidR="002B1B02" w:rsidRDefault="00000000">
      <w:pPr>
        <w:numPr>
          <w:ilvl w:val="0"/>
          <w:numId w:val="5"/>
        </w:numPr>
        <w:rPr>
          <w:rFonts w:ascii="Nunito" w:eastAsia="Nunito" w:hAnsi="Nunito" w:cs="Nunito"/>
          <w:sz w:val="20"/>
          <w:szCs w:val="20"/>
        </w:rPr>
      </w:pPr>
      <w:r>
        <w:rPr>
          <w:rFonts w:ascii="Nunito" w:eastAsia="Nunito" w:hAnsi="Nunito" w:cs="Nunito"/>
          <w:sz w:val="20"/>
          <w:szCs w:val="20"/>
        </w:rPr>
        <w:t>Please offer any reflections, feedback, or questions on the list of criteria above. If the organization has previously developed a list of tutoring providers, please describe the criteria used for that list.</w:t>
      </w:r>
      <w:r>
        <w:rPr>
          <w:rFonts w:ascii="Nunito" w:eastAsia="Nunito" w:hAnsi="Nunito" w:cs="Nunito"/>
          <w:sz w:val="20"/>
          <w:szCs w:val="20"/>
        </w:rPr>
        <w:br/>
      </w:r>
    </w:p>
    <w:p w14:paraId="142469E3" w14:textId="77777777" w:rsidR="002B1B02" w:rsidRDefault="00000000">
      <w:pPr>
        <w:numPr>
          <w:ilvl w:val="0"/>
          <w:numId w:val="5"/>
        </w:numPr>
        <w:rPr>
          <w:rFonts w:ascii="Nunito" w:eastAsia="Nunito" w:hAnsi="Nunito" w:cs="Nunito"/>
          <w:sz w:val="20"/>
          <w:szCs w:val="20"/>
        </w:rPr>
      </w:pPr>
      <w:r>
        <w:rPr>
          <w:rFonts w:ascii="Nunito" w:eastAsia="Nunito" w:hAnsi="Nunito" w:cs="Nunito"/>
          <w:sz w:val="20"/>
          <w:szCs w:val="20"/>
        </w:rPr>
        <w:t>Please identify who at the organization would manage this process and would have the capacity to engage with Accelerate and its team of researchers to develop and finalize the state’s list. (Note that Accelerate funding may be used to enable this oversight.)</w:t>
      </w:r>
    </w:p>
    <w:p w14:paraId="53FED6DF" w14:textId="77777777" w:rsidR="002B1B02" w:rsidRDefault="00000000">
      <w:pPr>
        <w:rPr>
          <w:rFonts w:ascii="Nunito" w:eastAsia="Nunito" w:hAnsi="Nunito" w:cs="Nunito"/>
          <w:b/>
          <w:sz w:val="12"/>
          <w:szCs w:val="12"/>
        </w:rPr>
      </w:pPr>
      <w:r>
        <w:rPr>
          <w:rFonts w:ascii="Nunito" w:eastAsia="Nunito" w:hAnsi="Nunito" w:cs="Nunito"/>
          <w:b/>
          <w:sz w:val="12"/>
          <w:szCs w:val="12"/>
        </w:rPr>
        <w:br/>
      </w:r>
    </w:p>
    <w:p w14:paraId="728605B2" w14:textId="77777777" w:rsidR="002B1B02" w:rsidRPr="000E1CD2" w:rsidRDefault="00000000">
      <w:pPr>
        <w:numPr>
          <w:ilvl w:val="0"/>
          <w:numId w:val="3"/>
        </w:numPr>
        <w:rPr>
          <w:rFonts w:ascii="Nunito" w:eastAsia="Nunito" w:hAnsi="Nunito" w:cs="Nunito"/>
          <w:sz w:val="12"/>
          <w:szCs w:val="12"/>
        </w:rPr>
      </w:pPr>
      <w:r>
        <w:rPr>
          <w:rFonts w:ascii="Nunito" w:eastAsia="Nunito" w:hAnsi="Nunito" w:cs="Nunito"/>
          <w:b/>
          <w:sz w:val="20"/>
          <w:szCs w:val="20"/>
        </w:rPr>
        <w:t>Guidance and Support to Schools</w:t>
      </w:r>
      <w:r>
        <w:rPr>
          <w:rFonts w:ascii="Nunito" w:eastAsia="Nunito" w:hAnsi="Nunito" w:cs="Nunito"/>
          <w:b/>
          <w:sz w:val="20"/>
          <w:szCs w:val="20"/>
        </w:rPr>
        <w:br/>
      </w:r>
    </w:p>
    <w:p w14:paraId="1A9571F5" w14:textId="77777777" w:rsidR="002B1B02" w:rsidRDefault="00000000">
      <w:pPr>
        <w:numPr>
          <w:ilvl w:val="0"/>
          <w:numId w:val="10"/>
        </w:numPr>
        <w:rPr>
          <w:rFonts w:ascii="Nunito" w:eastAsia="Nunito" w:hAnsi="Nunito" w:cs="Nunito"/>
          <w:sz w:val="20"/>
          <w:szCs w:val="20"/>
        </w:rPr>
      </w:pPr>
      <w:r>
        <w:rPr>
          <w:rFonts w:ascii="Nunito" w:eastAsia="Nunito" w:hAnsi="Nunito" w:cs="Nunito"/>
          <w:sz w:val="20"/>
          <w:szCs w:val="20"/>
        </w:rPr>
        <w:t xml:space="preserve">In addition to providing grant funds, applicants will be expected to support districts in implementation by removing barriers and/or offering guidance.  </w:t>
      </w:r>
      <w:r>
        <w:rPr>
          <w:rFonts w:ascii="Nunito" w:eastAsia="Nunito" w:hAnsi="Nunito" w:cs="Nunito"/>
          <w:sz w:val="20"/>
          <w:szCs w:val="20"/>
        </w:rPr>
        <w:br/>
      </w:r>
      <w:r>
        <w:rPr>
          <w:rFonts w:ascii="Nunito" w:eastAsia="Nunito" w:hAnsi="Nunito" w:cs="Nunito"/>
          <w:sz w:val="10"/>
          <w:szCs w:val="10"/>
        </w:rPr>
        <w:br/>
      </w:r>
      <w:r>
        <w:rPr>
          <w:rFonts w:ascii="Nunito" w:eastAsia="Nunito" w:hAnsi="Nunito" w:cs="Nunito"/>
          <w:sz w:val="20"/>
          <w:szCs w:val="20"/>
        </w:rPr>
        <w:t>What type of support might your organization provide to school systems in the following areas, whether through coaches, written guidance, or other efforts?</w:t>
      </w:r>
      <w:r>
        <w:rPr>
          <w:rFonts w:ascii="Nunito" w:eastAsia="Nunito" w:hAnsi="Nunito" w:cs="Nunito"/>
          <w:sz w:val="20"/>
          <w:szCs w:val="20"/>
        </w:rPr>
        <w:br/>
      </w:r>
    </w:p>
    <w:p w14:paraId="724173E1" w14:textId="77777777" w:rsidR="002B1B02" w:rsidRPr="00DB6C49" w:rsidRDefault="00000000">
      <w:pPr>
        <w:numPr>
          <w:ilvl w:val="1"/>
          <w:numId w:val="10"/>
        </w:numPr>
        <w:rPr>
          <w:rFonts w:ascii="Nunito" w:eastAsia="Nunito" w:hAnsi="Nunito" w:cs="Nunito"/>
          <w:sz w:val="12"/>
          <w:szCs w:val="12"/>
        </w:rPr>
      </w:pPr>
      <w:r>
        <w:rPr>
          <w:rFonts w:ascii="Nunito" w:eastAsia="Nunito" w:hAnsi="Nunito" w:cs="Nunito"/>
          <w:sz w:val="20"/>
          <w:szCs w:val="20"/>
        </w:rPr>
        <w:t>Scheduling – supporting schools in identifying how to schedule tutoring into the school day to ensure adequate dosage and time; this could include providing a waiver for certain course requirements to unlock time in the school day for tutoring.</w:t>
      </w:r>
      <w:r>
        <w:rPr>
          <w:rFonts w:ascii="Nunito" w:eastAsia="Nunito" w:hAnsi="Nunito" w:cs="Nunito"/>
          <w:sz w:val="20"/>
          <w:szCs w:val="20"/>
        </w:rPr>
        <w:br/>
      </w:r>
    </w:p>
    <w:p w14:paraId="54078190" w14:textId="77777777" w:rsidR="002B1B02" w:rsidRPr="00DB6C49" w:rsidRDefault="00000000">
      <w:pPr>
        <w:numPr>
          <w:ilvl w:val="1"/>
          <w:numId w:val="10"/>
        </w:numPr>
        <w:rPr>
          <w:rFonts w:ascii="Nunito" w:eastAsia="Nunito" w:hAnsi="Nunito" w:cs="Nunito"/>
          <w:sz w:val="12"/>
          <w:szCs w:val="12"/>
        </w:rPr>
      </w:pPr>
      <w:r>
        <w:rPr>
          <w:rFonts w:ascii="Nunito" w:eastAsia="Nunito" w:hAnsi="Nunito" w:cs="Nunito"/>
          <w:sz w:val="20"/>
          <w:szCs w:val="20"/>
        </w:rPr>
        <w:t>Statewide Professional Development – supporting schools in accessing common professional development related to tutoring implementation; facilitating introductory meetings between educators and tutoring providers by, for example, contracting for this directly and/or offering pooled times for participating districts and charters across the state.</w:t>
      </w:r>
      <w:r>
        <w:rPr>
          <w:rFonts w:ascii="Nunito" w:eastAsia="Nunito" w:hAnsi="Nunito" w:cs="Nunito"/>
          <w:sz w:val="20"/>
          <w:szCs w:val="20"/>
        </w:rPr>
        <w:br/>
      </w:r>
    </w:p>
    <w:p w14:paraId="3F0250D9" w14:textId="77777777" w:rsidR="002B1B02" w:rsidRPr="00DB6C49" w:rsidRDefault="00000000">
      <w:pPr>
        <w:numPr>
          <w:ilvl w:val="1"/>
          <w:numId w:val="10"/>
        </w:numPr>
        <w:rPr>
          <w:rFonts w:ascii="Nunito" w:eastAsia="Nunito" w:hAnsi="Nunito" w:cs="Nunito"/>
          <w:sz w:val="12"/>
          <w:szCs w:val="12"/>
        </w:rPr>
      </w:pPr>
      <w:r>
        <w:rPr>
          <w:rFonts w:ascii="Nunito" w:eastAsia="Nunito" w:hAnsi="Nunito" w:cs="Nunito"/>
          <w:sz w:val="20"/>
          <w:szCs w:val="20"/>
        </w:rPr>
        <w:t>Procurement (as applicable) – supporting districts in contracting with tutoring providers, e.g., by engaging in statewide procurement or streamlining cost and contracting information.</w:t>
      </w:r>
      <w:r>
        <w:rPr>
          <w:rFonts w:ascii="Nunito" w:eastAsia="Nunito" w:hAnsi="Nunito" w:cs="Nunito"/>
          <w:sz w:val="20"/>
          <w:szCs w:val="20"/>
        </w:rPr>
        <w:br/>
      </w:r>
    </w:p>
    <w:p w14:paraId="1BBBFAC6" w14:textId="3D5B654D" w:rsidR="002B1B02" w:rsidRPr="00DB6C49" w:rsidRDefault="00000000" w:rsidP="00DB6C49">
      <w:pPr>
        <w:numPr>
          <w:ilvl w:val="1"/>
          <w:numId w:val="10"/>
        </w:numPr>
        <w:rPr>
          <w:rFonts w:ascii="Nunito" w:eastAsia="Nunito" w:hAnsi="Nunito" w:cs="Nunito"/>
          <w:sz w:val="20"/>
          <w:szCs w:val="20"/>
        </w:rPr>
      </w:pPr>
      <w:r>
        <w:rPr>
          <w:rFonts w:ascii="Nunito" w:eastAsia="Nunito" w:hAnsi="Nunito" w:cs="Nunito"/>
          <w:sz w:val="20"/>
          <w:szCs w:val="20"/>
        </w:rPr>
        <w:t>Recruitment &amp; Onboarding (as applicable) - supporting recruitment of tutors and/or streamlining tutor onboarding, e.g., by expediting background checks to the extent possible.</w:t>
      </w:r>
      <w:r w:rsidR="00DB6C49">
        <w:rPr>
          <w:rFonts w:ascii="Nunito" w:eastAsia="Nunito" w:hAnsi="Nunito" w:cs="Nunito"/>
          <w:sz w:val="20"/>
          <w:szCs w:val="20"/>
        </w:rPr>
        <w:br/>
      </w:r>
    </w:p>
    <w:p w14:paraId="15904A96" w14:textId="1D9A3258" w:rsidR="002B1B02" w:rsidRDefault="00000000">
      <w:pPr>
        <w:numPr>
          <w:ilvl w:val="0"/>
          <w:numId w:val="10"/>
        </w:numPr>
        <w:ind w:right="-120"/>
        <w:rPr>
          <w:rFonts w:ascii="Nunito" w:eastAsia="Nunito" w:hAnsi="Nunito" w:cs="Nunito"/>
          <w:sz w:val="20"/>
          <w:szCs w:val="20"/>
        </w:rPr>
      </w:pPr>
      <w:r>
        <w:rPr>
          <w:rFonts w:ascii="Nunito" w:eastAsia="Nunito" w:hAnsi="Nunito" w:cs="Nunito"/>
          <w:sz w:val="20"/>
          <w:szCs w:val="20"/>
        </w:rPr>
        <w:t xml:space="preserve">Are there any statewide partner organizations that could play a key role in this project (e.g., advocacy organizations, unions, PTAs.)? Please describe your organization’s relationship with these organizations and the role </w:t>
      </w:r>
      <w:proofErr w:type="gramStart"/>
      <w:r>
        <w:rPr>
          <w:rFonts w:ascii="Nunito" w:eastAsia="Nunito" w:hAnsi="Nunito" w:cs="Nunito"/>
          <w:sz w:val="20"/>
          <w:szCs w:val="20"/>
        </w:rPr>
        <w:t>they‘</w:t>
      </w:r>
      <w:proofErr w:type="gramEnd"/>
      <w:r>
        <w:rPr>
          <w:rFonts w:ascii="Nunito" w:eastAsia="Nunito" w:hAnsi="Nunito" w:cs="Nunito"/>
          <w:sz w:val="20"/>
          <w:szCs w:val="20"/>
        </w:rPr>
        <w:t xml:space="preserve">d ideally play in communicating the value of this effort. </w:t>
      </w:r>
    </w:p>
    <w:p w14:paraId="3F8A0FD8" w14:textId="2E8E9BF3" w:rsidR="000E1CD2" w:rsidRPr="00B94928" w:rsidRDefault="000E1CD2" w:rsidP="000E1CD2">
      <w:pPr>
        <w:ind w:left="1440" w:right="-120"/>
        <w:rPr>
          <w:rFonts w:ascii="Nunito" w:eastAsia="Nunito" w:hAnsi="Nunito" w:cs="Nunito"/>
          <w:sz w:val="10"/>
          <w:szCs w:val="10"/>
        </w:rPr>
      </w:pPr>
      <w:r w:rsidRPr="00B94928">
        <w:rPr>
          <w:rFonts w:ascii="Nunito" w:eastAsia="Nunito" w:hAnsi="Nunito" w:cs="Nunito"/>
          <w:sz w:val="10"/>
          <w:szCs w:val="10"/>
        </w:rPr>
        <w:lastRenderedPageBreak/>
        <w:br/>
      </w:r>
    </w:p>
    <w:p w14:paraId="5B8A0900" w14:textId="77777777" w:rsidR="002B1B02" w:rsidRPr="000E1CD2" w:rsidRDefault="00000000">
      <w:pPr>
        <w:numPr>
          <w:ilvl w:val="0"/>
          <w:numId w:val="3"/>
        </w:numPr>
        <w:rPr>
          <w:rFonts w:ascii="Nunito" w:eastAsia="Nunito" w:hAnsi="Nunito" w:cs="Nunito"/>
          <w:sz w:val="12"/>
          <w:szCs w:val="12"/>
        </w:rPr>
      </w:pPr>
      <w:r>
        <w:rPr>
          <w:rFonts w:ascii="Nunito" w:eastAsia="Nunito" w:hAnsi="Nunito" w:cs="Nunito"/>
          <w:b/>
          <w:sz w:val="20"/>
          <w:szCs w:val="20"/>
        </w:rPr>
        <w:t xml:space="preserve">Research </w:t>
      </w:r>
      <w:r>
        <w:rPr>
          <w:rFonts w:ascii="Nunito" w:eastAsia="Nunito" w:hAnsi="Nunito" w:cs="Nunito"/>
          <w:b/>
          <w:sz w:val="20"/>
          <w:szCs w:val="20"/>
        </w:rPr>
        <w:br/>
      </w:r>
    </w:p>
    <w:p w14:paraId="59881ACB" w14:textId="77777777" w:rsidR="002B1B02" w:rsidRDefault="002B1B02">
      <w:pPr>
        <w:rPr>
          <w:rFonts w:ascii="Nunito" w:eastAsia="Nunito" w:hAnsi="Nunito" w:cs="Nunito"/>
          <w:b/>
          <w:sz w:val="4"/>
          <w:szCs w:val="4"/>
        </w:rPr>
      </w:pPr>
    </w:p>
    <w:p w14:paraId="5578B6C3" w14:textId="4C4F1D87" w:rsidR="002B1B02" w:rsidRDefault="00000000">
      <w:pPr>
        <w:numPr>
          <w:ilvl w:val="0"/>
          <w:numId w:val="11"/>
        </w:numPr>
        <w:ind w:left="1440"/>
        <w:rPr>
          <w:rFonts w:ascii="Nunito" w:eastAsia="Nunito" w:hAnsi="Nunito" w:cs="Nunito"/>
          <w:sz w:val="20"/>
          <w:szCs w:val="20"/>
        </w:rPr>
      </w:pPr>
      <w:r>
        <w:rPr>
          <w:rFonts w:ascii="Nunito" w:eastAsia="Nunito" w:hAnsi="Nunito" w:cs="Nunito"/>
          <w:sz w:val="20"/>
          <w:szCs w:val="20"/>
        </w:rPr>
        <w:t xml:space="preserve">Grantees will be expected to engage in research to gauge the impact of tutoring and capture lessons to support the scaling of </w:t>
      </w:r>
      <w:proofErr w:type="gramStart"/>
      <w:r>
        <w:rPr>
          <w:rFonts w:ascii="Nunito" w:eastAsia="Nunito" w:hAnsi="Nunito" w:cs="Nunito"/>
          <w:sz w:val="20"/>
          <w:szCs w:val="20"/>
        </w:rPr>
        <w:t>high-impact</w:t>
      </w:r>
      <w:proofErr w:type="gramEnd"/>
      <w:r>
        <w:rPr>
          <w:rFonts w:ascii="Nunito" w:eastAsia="Nunito" w:hAnsi="Nunito" w:cs="Nunito"/>
          <w:sz w:val="20"/>
          <w:szCs w:val="20"/>
        </w:rPr>
        <w:t xml:space="preserve"> tutoring nationally. Please confirm (1) the applicant’s willingness to enter into data-sharing agreements with researchers to support this effort; and (2) the applicant’s willingness to require data-sharing agreements from subgrantees as </w:t>
      </w:r>
      <w:r w:rsidR="00D56D69">
        <w:rPr>
          <w:rFonts w:ascii="Nunito" w:eastAsia="Nunito" w:hAnsi="Nunito" w:cs="Nunito"/>
          <w:sz w:val="20"/>
          <w:szCs w:val="20"/>
        </w:rPr>
        <w:t>necessary; and (3) the applicant’s willingness to coordinate with a third-party experienced research team to design and implement a rigorous evaluation, which may include the use of random assignment.</w:t>
      </w:r>
    </w:p>
    <w:p w14:paraId="13082897" w14:textId="77777777" w:rsidR="002B1B02" w:rsidRDefault="002B1B02">
      <w:pPr>
        <w:ind w:left="720"/>
        <w:rPr>
          <w:rFonts w:ascii="Nunito" w:eastAsia="Nunito" w:hAnsi="Nunito" w:cs="Nunito"/>
          <w:sz w:val="20"/>
          <w:szCs w:val="20"/>
        </w:rPr>
      </w:pPr>
    </w:p>
    <w:p w14:paraId="3B09E2DA" w14:textId="77777777" w:rsidR="002B1B02" w:rsidRDefault="00000000">
      <w:pPr>
        <w:numPr>
          <w:ilvl w:val="0"/>
          <w:numId w:val="11"/>
        </w:numPr>
        <w:ind w:left="1440"/>
        <w:rPr>
          <w:rFonts w:ascii="Nunito" w:eastAsia="Nunito" w:hAnsi="Nunito" w:cs="Nunito"/>
          <w:sz w:val="20"/>
          <w:szCs w:val="20"/>
        </w:rPr>
      </w:pPr>
      <w:r>
        <w:rPr>
          <w:rFonts w:ascii="Nunito" w:eastAsia="Nunito" w:hAnsi="Nunito" w:cs="Nunito"/>
          <w:sz w:val="20"/>
          <w:szCs w:val="20"/>
        </w:rPr>
        <w:t>Grantees will also be encouraged to track usage and uptake of tutoring over the course of the year.  How does the applicant plan to secure this information from participating districts and charters?</w:t>
      </w:r>
      <w:r>
        <w:rPr>
          <w:rFonts w:ascii="Nunito" w:eastAsia="Nunito" w:hAnsi="Nunito" w:cs="Nunito"/>
          <w:sz w:val="20"/>
          <w:szCs w:val="20"/>
        </w:rPr>
        <w:br/>
      </w:r>
    </w:p>
    <w:p w14:paraId="05508F4E" w14:textId="39F8B9C0" w:rsidR="002B1B02" w:rsidRDefault="00000000">
      <w:pPr>
        <w:numPr>
          <w:ilvl w:val="0"/>
          <w:numId w:val="11"/>
        </w:numPr>
        <w:ind w:left="1440"/>
        <w:rPr>
          <w:rFonts w:ascii="Nunito" w:eastAsia="Nunito" w:hAnsi="Nunito" w:cs="Nunito"/>
          <w:sz w:val="20"/>
          <w:szCs w:val="20"/>
        </w:rPr>
      </w:pPr>
      <w:r>
        <w:rPr>
          <w:rFonts w:ascii="Nunito" w:eastAsia="Nunito" w:hAnsi="Nunito" w:cs="Nunito"/>
          <w:sz w:val="20"/>
          <w:szCs w:val="20"/>
        </w:rPr>
        <w:t xml:space="preserve">Accelerate has developed </w:t>
      </w:r>
      <w:proofErr w:type="gramStart"/>
      <w:r>
        <w:rPr>
          <w:rFonts w:ascii="Nunito" w:eastAsia="Nunito" w:hAnsi="Nunito" w:cs="Nunito"/>
          <w:sz w:val="20"/>
          <w:szCs w:val="20"/>
        </w:rPr>
        <w:t>a number of</w:t>
      </w:r>
      <w:proofErr w:type="gramEnd"/>
      <w:r>
        <w:rPr>
          <w:rFonts w:ascii="Nunito" w:eastAsia="Nunito" w:hAnsi="Nunito" w:cs="Nunito"/>
          <w:sz w:val="20"/>
          <w:szCs w:val="20"/>
        </w:rPr>
        <w:t xml:space="preserve"> research partnerships and is able to </w:t>
      </w:r>
      <w:r w:rsidR="00D56D69">
        <w:rPr>
          <w:rFonts w:ascii="Nunito" w:eastAsia="Nunito" w:hAnsi="Nunito" w:cs="Nunito"/>
          <w:sz w:val="20"/>
          <w:szCs w:val="20"/>
        </w:rPr>
        <w:t>support</w:t>
      </w:r>
      <w:r>
        <w:rPr>
          <w:rFonts w:ascii="Nunito" w:eastAsia="Nunito" w:hAnsi="Nunito" w:cs="Nunito"/>
          <w:sz w:val="20"/>
          <w:szCs w:val="20"/>
        </w:rPr>
        <w:t xml:space="preserve"> each grantee </w:t>
      </w:r>
      <w:r w:rsidR="00D56D69">
        <w:rPr>
          <w:rFonts w:ascii="Nunito" w:eastAsia="Nunito" w:hAnsi="Nunito" w:cs="Nunito"/>
          <w:sz w:val="20"/>
          <w:szCs w:val="20"/>
        </w:rPr>
        <w:t>in the selection of</w:t>
      </w:r>
      <w:r>
        <w:rPr>
          <w:rFonts w:ascii="Nunito" w:eastAsia="Nunito" w:hAnsi="Nunito" w:cs="Nunito"/>
          <w:sz w:val="20"/>
          <w:szCs w:val="20"/>
        </w:rPr>
        <w:t xml:space="preserve"> a research</w:t>
      </w:r>
      <w:r w:rsidR="00D56D69">
        <w:rPr>
          <w:rFonts w:ascii="Nunito" w:eastAsia="Nunito" w:hAnsi="Nunito" w:cs="Nunito"/>
          <w:sz w:val="20"/>
          <w:szCs w:val="20"/>
        </w:rPr>
        <w:t xml:space="preserve"> partner</w:t>
      </w:r>
      <w:r>
        <w:rPr>
          <w:rFonts w:ascii="Nunito" w:eastAsia="Nunito" w:hAnsi="Nunito" w:cs="Nunito"/>
          <w:sz w:val="20"/>
          <w:szCs w:val="20"/>
        </w:rPr>
        <w:t>.  Applicants are also invited to propose their own research partner if they prefer. Are there any preferred research partners for this project? If so, please share the name of the preferred provider</w:t>
      </w:r>
      <w:r w:rsidR="00B94928">
        <w:rPr>
          <w:rFonts w:ascii="Nunito" w:eastAsia="Nunito" w:hAnsi="Nunito" w:cs="Nunito"/>
          <w:sz w:val="20"/>
          <w:szCs w:val="20"/>
        </w:rPr>
        <w:t xml:space="preserve">, </w:t>
      </w:r>
      <w:r>
        <w:rPr>
          <w:rFonts w:ascii="Nunito" w:eastAsia="Nunito" w:hAnsi="Nunito" w:cs="Nunito"/>
          <w:sz w:val="20"/>
          <w:szCs w:val="20"/>
        </w:rPr>
        <w:t>describe your organization’s relationship or prior work with this research institution</w:t>
      </w:r>
      <w:r w:rsidR="00B94928">
        <w:rPr>
          <w:rFonts w:ascii="Nunito" w:eastAsia="Nunito" w:hAnsi="Nunito" w:cs="Nunito"/>
          <w:sz w:val="20"/>
          <w:szCs w:val="20"/>
        </w:rPr>
        <w:t>, and provide 1-2 study reports for which that individual played a key role.</w:t>
      </w:r>
      <w:r>
        <w:rPr>
          <w:rFonts w:ascii="Nunito" w:eastAsia="Nunito" w:hAnsi="Nunito" w:cs="Nunito"/>
          <w:sz w:val="20"/>
          <w:szCs w:val="20"/>
        </w:rPr>
        <w:br/>
      </w:r>
    </w:p>
    <w:p w14:paraId="7E964919" w14:textId="77777777" w:rsidR="002B1B02" w:rsidRDefault="00000000">
      <w:pPr>
        <w:numPr>
          <w:ilvl w:val="0"/>
          <w:numId w:val="11"/>
        </w:numPr>
        <w:ind w:left="1440"/>
        <w:rPr>
          <w:rFonts w:ascii="Nunito" w:eastAsia="Nunito" w:hAnsi="Nunito" w:cs="Nunito"/>
          <w:sz w:val="20"/>
          <w:szCs w:val="20"/>
        </w:rPr>
      </w:pPr>
      <w:r>
        <w:rPr>
          <w:rFonts w:ascii="Nunito" w:eastAsia="Nunito" w:hAnsi="Nunito" w:cs="Nunito"/>
          <w:sz w:val="20"/>
          <w:szCs w:val="20"/>
        </w:rPr>
        <w:t xml:space="preserve">Identify the individual(s) at the organization who would serve as the point person for data and research for this project. What is this person’s role within the organization?  </w:t>
      </w:r>
      <w:r>
        <w:rPr>
          <w:rFonts w:ascii="Nunito" w:eastAsia="Nunito" w:hAnsi="Nunito" w:cs="Nunito"/>
          <w:sz w:val="20"/>
          <w:szCs w:val="20"/>
        </w:rPr>
        <w:br/>
      </w:r>
    </w:p>
    <w:p w14:paraId="667F32E6" w14:textId="77777777" w:rsidR="002B1B02" w:rsidRPr="00B94928" w:rsidRDefault="00000000">
      <w:pPr>
        <w:numPr>
          <w:ilvl w:val="0"/>
          <w:numId w:val="11"/>
        </w:numPr>
        <w:ind w:left="1440"/>
        <w:rPr>
          <w:rFonts w:ascii="Nunito" w:eastAsia="Nunito" w:hAnsi="Nunito" w:cs="Nunito"/>
          <w:sz w:val="8"/>
          <w:szCs w:val="8"/>
        </w:rPr>
      </w:pPr>
      <w:r>
        <w:rPr>
          <w:rFonts w:ascii="Nunito" w:eastAsia="Nunito" w:hAnsi="Nunito" w:cs="Nunito"/>
          <w:sz w:val="20"/>
          <w:szCs w:val="20"/>
        </w:rPr>
        <w:t>What student assessment data will be available to researchers to gauge student progress in the selected content area and grade span? Include both formative and summative assessments, in the following areas:</w:t>
      </w:r>
      <w:r>
        <w:rPr>
          <w:rFonts w:ascii="Nunito" w:eastAsia="Nunito" w:hAnsi="Nunito" w:cs="Nunito"/>
          <w:sz w:val="20"/>
          <w:szCs w:val="20"/>
        </w:rPr>
        <w:br/>
      </w:r>
    </w:p>
    <w:p w14:paraId="38D09445" w14:textId="77777777" w:rsidR="002B1B02" w:rsidRDefault="00000000">
      <w:pPr>
        <w:numPr>
          <w:ilvl w:val="2"/>
          <w:numId w:val="11"/>
        </w:numPr>
        <w:rPr>
          <w:rFonts w:ascii="Nunito" w:eastAsia="Nunito" w:hAnsi="Nunito" w:cs="Nunito"/>
          <w:sz w:val="20"/>
          <w:szCs w:val="20"/>
        </w:rPr>
      </w:pPr>
      <w:r>
        <w:rPr>
          <w:rFonts w:ascii="Nunito" w:eastAsia="Nunito" w:hAnsi="Nunito" w:cs="Nunito"/>
          <w:sz w:val="20"/>
          <w:szCs w:val="20"/>
        </w:rPr>
        <w:t xml:space="preserve">Proficiency assessment(s) </w:t>
      </w:r>
    </w:p>
    <w:p w14:paraId="34D4F86E" w14:textId="77777777" w:rsidR="002B1B02" w:rsidRDefault="00000000">
      <w:pPr>
        <w:numPr>
          <w:ilvl w:val="2"/>
          <w:numId w:val="11"/>
        </w:numPr>
        <w:rPr>
          <w:rFonts w:ascii="Nunito" w:eastAsia="Nunito" w:hAnsi="Nunito" w:cs="Nunito"/>
          <w:sz w:val="20"/>
          <w:szCs w:val="20"/>
        </w:rPr>
      </w:pPr>
      <w:r>
        <w:rPr>
          <w:rFonts w:ascii="Nunito" w:eastAsia="Nunito" w:hAnsi="Nunito" w:cs="Nunito"/>
          <w:sz w:val="20"/>
          <w:szCs w:val="20"/>
        </w:rPr>
        <w:t>Growth assessment(s)</w:t>
      </w:r>
    </w:p>
    <w:p w14:paraId="694B53DF" w14:textId="77777777" w:rsidR="002B1B02" w:rsidRDefault="00000000">
      <w:pPr>
        <w:numPr>
          <w:ilvl w:val="2"/>
          <w:numId w:val="11"/>
        </w:numPr>
        <w:rPr>
          <w:rFonts w:ascii="Nunito" w:eastAsia="Nunito" w:hAnsi="Nunito" w:cs="Nunito"/>
          <w:sz w:val="20"/>
          <w:szCs w:val="20"/>
        </w:rPr>
      </w:pPr>
      <w:r>
        <w:rPr>
          <w:rFonts w:ascii="Nunito" w:eastAsia="Nunito" w:hAnsi="Nunito" w:cs="Nunito"/>
          <w:sz w:val="20"/>
          <w:szCs w:val="20"/>
        </w:rPr>
        <w:t>Social-emotional learning measurement tool(s)</w:t>
      </w:r>
    </w:p>
    <w:p w14:paraId="09DD8FE5" w14:textId="77777777" w:rsidR="002B1B02" w:rsidRPr="00B94928" w:rsidRDefault="002B1B02">
      <w:pPr>
        <w:ind w:left="2160"/>
        <w:rPr>
          <w:rFonts w:ascii="Nunito" w:eastAsia="Nunito" w:hAnsi="Nunito" w:cs="Nunito"/>
          <w:sz w:val="10"/>
          <w:szCs w:val="10"/>
        </w:rPr>
      </w:pPr>
    </w:p>
    <w:p w14:paraId="13E5FDAA" w14:textId="77777777" w:rsidR="002B1B02" w:rsidRDefault="00000000">
      <w:pPr>
        <w:numPr>
          <w:ilvl w:val="0"/>
          <w:numId w:val="11"/>
        </w:numPr>
        <w:ind w:left="1440"/>
        <w:rPr>
          <w:rFonts w:ascii="Nunito" w:eastAsia="Nunito" w:hAnsi="Nunito" w:cs="Nunito"/>
          <w:sz w:val="20"/>
          <w:szCs w:val="20"/>
        </w:rPr>
      </w:pPr>
      <w:r>
        <w:rPr>
          <w:rFonts w:ascii="Nunito" w:eastAsia="Nunito" w:hAnsi="Nunito" w:cs="Nunito"/>
          <w:sz w:val="20"/>
          <w:szCs w:val="20"/>
        </w:rPr>
        <w:t xml:space="preserve">Do all or most districts and charters in the state take NWEA MAP or Renaissance STAR, and/or utilize </w:t>
      </w:r>
      <w:proofErr w:type="spellStart"/>
      <w:r>
        <w:rPr>
          <w:rFonts w:ascii="Nunito" w:eastAsia="Nunito" w:hAnsi="Nunito" w:cs="Nunito"/>
          <w:sz w:val="20"/>
          <w:szCs w:val="20"/>
        </w:rPr>
        <w:t>i</w:t>
      </w:r>
      <w:proofErr w:type="spellEnd"/>
      <w:r>
        <w:rPr>
          <w:rFonts w:ascii="Nunito" w:eastAsia="Nunito" w:hAnsi="Nunito" w:cs="Nunito"/>
          <w:sz w:val="20"/>
          <w:szCs w:val="20"/>
        </w:rPr>
        <w:t>-Ready? (This is for information purposes only and will not impact grant determinations.)</w:t>
      </w:r>
      <w:r>
        <w:rPr>
          <w:rFonts w:ascii="Nunito" w:eastAsia="Nunito" w:hAnsi="Nunito" w:cs="Nunito"/>
          <w:sz w:val="20"/>
          <w:szCs w:val="20"/>
        </w:rPr>
        <w:br/>
      </w:r>
    </w:p>
    <w:p w14:paraId="79412272" w14:textId="0FA36CE1" w:rsidR="002B1B02" w:rsidRDefault="00000000">
      <w:pPr>
        <w:numPr>
          <w:ilvl w:val="0"/>
          <w:numId w:val="11"/>
        </w:numPr>
        <w:ind w:left="1440"/>
        <w:rPr>
          <w:rFonts w:ascii="Nunito" w:eastAsia="Nunito" w:hAnsi="Nunito" w:cs="Nunito"/>
          <w:sz w:val="20"/>
          <w:szCs w:val="20"/>
        </w:rPr>
      </w:pPr>
      <w:r>
        <w:rPr>
          <w:rFonts w:ascii="Nunito" w:eastAsia="Nunito" w:hAnsi="Nunito" w:cs="Nunito"/>
          <w:sz w:val="20"/>
          <w:szCs w:val="20"/>
        </w:rPr>
        <w:t>Which data referenced above does the applicant currently have access to? Which data would be secured from districts via a future data-sharing agreement?</w:t>
      </w:r>
      <w:r w:rsidR="00B94928">
        <w:rPr>
          <w:rFonts w:ascii="Nunito" w:eastAsia="Nunito" w:hAnsi="Nunito" w:cs="Nunito"/>
          <w:sz w:val="20"/>
          <w:szCs w:val="20"/>
        </w:rPr>
        <w:t xml:space="preserve"> </w:t>
      </w:r>
      <w:r w:rsidR="00B94928">
        <w:rPr>
          <w:rFonts w:ascii="Nunito" w:hAnsi="Nunito"/>
          <w:color w:val="000000"/>
          <w:sz w:val="20"/>
          <w:szCs w:val="20"/>
        </w:rPr>
        <w:t>(If the applicant does not yet have access to this information, please note that an experienced research partner can assist with securing it.)</w:t>
      </w:r>
    </w:p>
    <w:p w14:paraId="52D35863" w14:textId="44EC6C15" w:rsidR="002B1B02" w:rsidRDefault="000E1CD2">
      <w:pPr>
        <w:ind w:left="270"/>
        <w:rPr>
          <w:rFonts w:ascii="Nunito" w:eastAsia="Nunito" w:hAnsi="Nunito" w:cs="Nunito"/>
          <w:b/>
          <w:color w:val="10A59C"/>
          <w:sz w:val="26"/>
          <w:szCs w:val="26"/>
        </w:rPr>
      </w:pPr>
      <w:r w:rsidRPr="00B94928">
        <w:rPr>
          <w:rFonts w:ascii="Nunito" w:eastAsia="Nunito" w:hAnsi="Nunito" w:cs="Nunito"/>
          <w:sz w:val="10"/>
          <w:szCs w:val="10"/>
        </w:rPr>
        <w:br/>
      </w:r>
      <w:r>
        <w:rPr>
          <w:rFonts w:ascii="Nunito" w:eastAsia="Nunito" w:hAnsi="Nunito" w:cs="Nunito"/>
          <w:sz w:val="20"/>
          <w:szCs w:val="20"/>
        </w:rPr>
        <w:t>***</w:t>
      </w:r>
      <w:r>
        <w:rPr>
          <w:rFonts w:ascii="Nunito" w:eastAsia="Nunito" w:hAnsi="Nunito" w:cs="Nunito"/>
          <w:sz w:val="20"/>
          <w:szCs w:val="20"/>
        </w:rPr>
        <w:br/>
      </w:r>
      <w:r>
        <w:rPr>
          <w:rFonts w:ascii="Nunito" w:eastAsia="Nunito" w:hAnsi="Nunito" w:cs="Nunito"/>
          <w:b/>
          <w:color w:val="10A59C"/>
          <w:sz w:val="26"/>
          <w:szCs w:val="26"/>
        </w:rPr>
        <w:t>PART III: BUDGET</w:t>
      </w:r>
    </w:p>
    <w:p w14:paraId="3CFB49A1" w14:textId="77777777" w:rsidR="00B94928" w:rsidRPr="00B94928" w:rsidRDefault="00B94928">
      <w:pPr>
        <w:ind w:left="270"/>
        <w:rPr>
          <w:rFonts w:ascii="Nunito" w:eastAsia="Nunito" w:hAnsi="Nunito" w:cs="Nunito"/>
          <w:i/>
          <w:color w:val="10A59C"/>
          <w:sz w:val="10"/>
          <w:szCs w:val="10"/>
        </w:rPr>
      </w:pPr>
    </w:p>
    <w:p w14:paraId="10F2BA3D" w14:textId="581F7E05" w:rsidR="002B1B02" w:rsidRDefault="00000000">
      <w:pPr>
        <w:numPr>
          <w:ilvl w:val="0"/>
          <w:numId w:val="1"/>
        </w:numPr>
        <w:tabs>
          <w:tab w:val="center" w:pos="720"/>
        </w:tabs>
        <w:rPr>
          <w:rFonts w:ascii="Nunito" w:eastAsia="Nunito" w:hAnsi="Nunito" w:cs="Nunito"/>
          <w:sz w:val="20"/>
          <w:szCs w:val="20"/>
        </w:rPr>
      </w:pPr>
      <w:r>
        <w:rPr>
          <w:rFonts w:ascii="Nunito" w:eastAsia="Nunito" w:hAnsi="Nunito" w:cs="Nunito"/>
          <w:sz w:val="20"/>
          <w:szCs w:val="20"/>
        </w:rPr>
        <w:t>Please identify the anticipated source of the applicant’s $1 million</w:t>
      </w:r>
      <w:r w:rsidR="008335E0">
        <w:rPr>
          <w:rFonts w:ascii="Nunito" w:eastAsia="Nunito" w:hAnsi="Nunito" w:cs="Nunito"/>
          <w:sz w:val="20"/>
          <w:szCs w:val="20"/>
        </w:rPr>
        <w:t xml:space="preserve"> funding</w:t>
      </w:r>
      <w:r>
        <w:rPr>
          <w:rFonts w:ascii="Nunito" w:eastAsia="Nunito" w:hAnsi="Nunito" w:cs="Nunito"/>
          <w:sz w:val="20"/>
          <w:szCs w:val="20"/>
        </w:rPr>
        <w:t xml:space="preserve"> match. Note whether this match would be contingent upon receipt of the Accelerate SLR grant. For more information on the match and its requirements, please refer to the FAQ on page 7.</w:t>
      </w:r>
      <w:r>
        <w:rPr>
          <w:rFonts w:ascii="Nunito" w:eastAsia="Nunito" w:hAnsi="Nunito" w:cs="Nunito"/>
          <w:sz w:val="20"/>
          <w:szCs w:val="20"/>
        </w:rPr>
        <w:br/>
      </w:r>
    </w:p>
    <w:p w14:paraId="4ADF7BB1" w14:textId="63D831B2" w:rsidR="002B1B02" w:rsidRDefault="00000000">
      <w:pPr>
        <w:numPr>
          <w:ilvl w:val="0"/>
          <w:numId w:val="1"/>
        </w:numPr>
        <w:tabs>
          <w:tab w:val="center" w:pos="720"/>
        </w:tabs>
        <w:rPr>
          <w:rFonts w:ascii="Nunito" w:eastAsia="Nunito" w:hAnsi="Nunito" w:cs="Nunito"/>
          <w:sz w:val="20"/>
          <w:szCs w:val="20"/>
        </w:rPr>
      </w:pPr>
      <w:r>
        <w:rPr>
          <w:rFonts w:ascii="Nunito" w:eastAsia="Nunito" w:hAnsi="Nunito" w:cs="Nunito"/>
          <w:sz w:val="20"/>
          <w:szCs w:val="20"/>
        </w:rPr>
        <w:t>Please</w:t>
      </w:r>
      <w:r>
        <w:rPr>
          <w:rFonts w:ascii="Nunito" w:eastAsia="Nunito" w:hAnsi="Nunito" w:cs="Nunito"/>
          <w:b/>
          <w:sz w:val="20"/>
          <w:szCs w:val="20"/>
        </w:rPr>
        <w:t xml:space="preserve"> </w:t>
      </w:r>
      <w:r>
        <w:rPr>
          <w:rFonts w:ascii="Nunito" w:eastAsia="Nunito" w:hAnsi="Nunito" w:cs="Nunito"/>
          <w:sz w:val="20"/>
          <w:szCs w:val="20"/>
        </w:rPr>
        <w:t>complete the SLR grant budget</w:t>
      </w:r>
      <w:r w:rsidR="006F3CCF">
        <w:rPr>
          <w:rFonts w:ascii="Nunito" w:eastAsia="Nunito" w:hAnsi="Nunito" w:cs="Nunito"/>
          <w:sz w:val="20"/>
          <w:szCs w:val="20"/>
        </w:rPr>
        <w:t xml:space="preserve"> </w:t>
      </w:r>
      <w:r w:rsidR="00271FC8">
        <w:rPr>
          <w:rFonts w:ascii="Nunito" w:eastAsia="Nunito" w:hAnsi="Nunito" w:cs="Nunito"/>
          <w:sz w:val="20"/>
          <w:szCs w:val="20"/>
        </w:rPr>
        <w:t xml:space="preserve">in tab 2 of the </w:t>
      </w:r>
      <w:hyperlink r:id="rId13" w:history="1">
        <w:r w:rsidR="00271FC8" w:rsidRPr="00262F8B">
          <w:rPr>
            <w:rStyle w:val="Hyperlink"/>
            <w:rFonts w:ascii="Nunito" w:eastAsia="Nunito" w:hAnsi="Nunito" w:cs="Nunito"/>
            <w:sz w:val="20"/>
            <w:szCs w:val="20"/>
          </w:rPr>
          <w:t>spreadsheet</w:t>
        </w:r>
      </w:hyperlink>
      <w:r w:rsidR="00271FC8" w:rsidRPr="00262F8B">
        <w:rPr>
          <w:rFonts w:ascii="Nunito" w:eastAsia="Nunito" w:hAnsi="Nunito" w:cs="Nunito"/>
          <w:sz w:val="20"/>
          <w:szCs w:val="20"/>
        </w:rPr>
        <w:t xml:space="preserve"> linked above</w:t>
      </w:r>
      <w:r w:rsidR="00271FC8">
        <w:rPr>
          <w:rFonts w:ascii="Nunito" w:eastAsia="Nunito" w:hAnsi="Nunito" w:cs="Nunito"/>
          <w:sz w:val="20"/>
          <w:szCs w:val="20"/>
        </w:rPr>
        <w:t xml:space="preserve"> to demonstrate</w:t>
      </w:r>
      <w:r>
        <w:rPr>
          <w:rFonts w:ascii="Nunito" w:eastAsia="Nunito" w:hAnsi="Nunito" w:cs="Nunito"/>
          <w:sz w:val="20"/>
          <w:szCs w:val="20"/>
        </w:rPr>
        <w:t xml:space="preserve"> the proposed use of funds. Complete the budget</w:t>
      </w:r>
      <w:r w:rsidR="00271FC8">
        <w:rPr>
          <w:rFonts w:ascii="Nunito" w:eastAsia="Nunito" w:hAnsi="Nunito" w:cs="Nunito"/>
          <w:sz w:val="20"/>
          <w:szCs w:val="20"/>
        </w:rPr>
        <w:t xml:space="preserve"> </w:t>
      </w:r>
      <w:r>
        <w:rPr>
          <w:rFonts w:ascii="Nunito" w:eastAsia="Nunito" w:hAnsi="Nunito" w:cs="Nunito"/>
          <w:sz w:val="20"/>
          <w:szCs w:val="20"/>
        </w:rPr>
        <w:t xml:space="preserve">and attach it with your application.  </w:t>
      </w:r>
    </w:p>
    <w:p w14:paraId="7A9924B7" w14:textId="77777777" w:rsidR="002B1B02" w:rsidRDefault="002B1B02">
      <w:pPr>
        <w:tabs>
          <w:tab w:val="center" w:pos="720"/>
        </w:tabs>
        <w:ind w:left="720"/>
        <w:rPr>
          <w:rFonts w:ascii="Nunito" w:eastAsia="Nunito" w:hAnsi="Nunito" w:cs="Nunito"/>
          <w:sz w:val="20"/>
          <w:szCs w:val="20"/>
        </w:rPr>
      </w:pPr>
    </w:p>
    <w:p w14:paraId="60228481" w14:textId="77777777" w:rsidR="002B1B02" w:rsidRDefault="00000000">
      <w:pPr>
        <w:numPr>
          <w:ilvl w:val="0"/>
          <w:numId w:val="1"/>
        </w:numPr>
        <w:rPr>
          <w:rFonts w:ascii="Nunito" w:eastAsia="Nunito" w:hAnsi="Nunito" w:cs="Nunito"/>
          <w:sz w:val="20"/>
          <w:szCs w:val="20"/>
        </w:rPr>
      </w:pPr>
      <w:r>
        <w:rPr>
          <w:rFonts w:ascii="Nunito" w:eastAsia="Nunito" w:hAnsi="Nunito" w:cs="Nunito"/>
          <w:sz w:val="20"/>
          <w:szCs w:val="20"/>
        </w:rPr>
        <w:t xml:space="preserve">Please share any relevant dates for budget planning (e.g., timeline to finalize state budget, district budgets). What implications, if any, do these dates have for this grant and project?  </w:t>
      </w:r>
      <w:r>
        <w:rPr>
          <w:rFonts w:ascii="Nunito" w:eastAsia="Nunito" w:hAnsi="Nunito" w:cs="Nunito"/>
          <w:sz w:val="20"/>
          <w:szCs w:val="20"/>
        </w:rPr>
        <w:br/>
      </w:r>
    </w:p>
    <w:p w14:paraId="016C72F6" w14:textId="3882F812" w:rsidR="00281191" w:rsidRPr="00281191" w:rsidRDefault="00000000" w:rsidP="00B94928">
      <w:pPr>
        <w:numPr>
          <w:ilvl w:val="0"/>
          <w:numId w:val="1"/>
        </w:numPr>
        <w:rPr>
          <w:rFonts w:ascii="Nunito" w:eastAsia="Nunito" w:hAnsi="Nunito" w:cs="Nunito"/>
          <w:sz w:val="20"/>
          <w:szCs w:val="20"/>
        </w:rPr>
      </w:pPr>
      <w:r>
        <w:rPr>
          <w:rFonts w:ascii="Nunito" w:eastAsia="Nunito" w:hAnsi="Nunito" w:cs="Nunito"/>
          <w:sz w:val="20"/>
          <w:szCs w:val="20"/>
        </w:rPr>
        <w:t>Beyond the requested funds, what additional resources or support would help ensure the goals of the project are achieved?</w:t>
      </w:r>
      <w:bookmarkStart w:id="2" w:name="_heading=h.jibkagaj3fxw" w:colFirst="0" w:colLast="0"/>
      <w:bookmarkEnd w:id="2"/>
    </w:p>
    <w:p w14:paraId="56D7B5FA" w14:textId="77777777" w:rsidR="00281191" w:rsidRPr="00705830" w:rsidRDefault="00281191" w:rsidP="00281191">
      <w:pPr>
        <w:rPr>
          <w:rFonts w:ascii="Nunito" w:eastAsia="Nunito" w:hAnsi="Nunito" w:cs="Nunito"/>
          <w:b/>
          <w:color w:val="10A59C"/>
          <w:sz w:val="18"/>
          <w:szCs w:val="18"/>
        </w:rPr>
      </w:pPr>
    </w:p>
    <w:p w14:paraId="2F8AA171" w14:textId="2C6D1688" w:rsidR="002B1B02" w:rsidRPr="00B94928" w:rsidRDefault="000E1CD2" w:rsidP="00281191">
      <w:pPr>
        <w:rPr>
          <w:rFonts w:ascii="Nunito" w:eastAsia="Nunito" w:hAnsi="Nunito" w:cs="Nunito"/>
          <w:sz w:val="20"/>
          <w:szCs w:val="20"/>
        </w:rPr>
      </w:pPr>
      <w:r w:rsidRPr="00B94928">
        <w:rPr>
          <w:rFonts w:ascii="Nunito" w:eastAsia="Nunito" w:hAnsi="Nunito" w:cs="Nunito"/>
          <w:b/>
          <w:color w:val="10A59C"/>
          <w:sz w:val="26"/>
          <w:szCs w:val="26"/>
        </w:rPr>
        <w:t>FREQUENTLY ASKED QUESTIONS</w:t>
      </w:r>
    </w:p>
    <w:p w14:paraId="74604523" w14:textId="77777777" w:rsidR="002B1B02" w:rsidRDefault="002B1B02">
      <w:pPr>
        <w:rPr>
          <w:rFonts w:ascii="Nunito" w:eastAsia="Nunito" w:hAnsi="Nunito" w:cs="Nunito"/>
          <w:color w:val="10A59C"/>
          <w:sz w:val="14"/>
          <w:szCs w:val="14"/>
        </w:rPr>
      </w:pPr>
    </w:p>
    <w:p w14:paraId="2C494ECB" w14:textId="77777777" w:rsidR="002B1B02" w:rsidRDefault="00000000">
      <w:pPr>
        <w:numPr>
          <w:ilvl w:val="0"/>
          <w:numId w:val="6"/>
        </w:numPr>
        <w:rPr>
          <w:rFonts w:ascii="Nunito" w:eastAsia="Nunito" w:hAnsi="Nunito" w:cs="Nunito"/>
          <w:b/>
          <w:sz w:val="20"/>
          <w:szCs w:val="20"/>
        </w:rPr>
      </w:pPr>
      <w:r>
        <w:rPr>
          <w:rFonts w:ascii="Nunito" w:eastAsia="Nunito" w:hAnsi="Nunito" w:cs="Nunito"/>
          <w:b/>
          <w:sz w:val="20"/>
          <w:szCs w:val="20"/>
        </w:rPr>
        <w:t>What are the expectations for the match funding?</w:t>
      </w:r>
    </w:p>
    <w:p w14:paraId="13609DFC" w14:textId="77777777" w:rsidR="002B1B02" w:rsidRPr="000E12D5" w:rsidRDefault="002B1B02">
      <w:pPr>
        <w:ind w:left="720"/>
        <w:rPr>
          <w:rFonts w:ascii="Nunito" w:eastAsia="Nunito" w:hAnsi="Nunito" w:cs="Nunito"/>
          <w:sz w:val="6"/>
          <w:szCs w:val="6"/>
        </w:rPr>
      </w:pPr>
    </w:p>
    <w:p w14:paraId="7C999706" w14:textId="293DD1FB" w:rsidR="002B1B02" w:rsidRDefault="00000000">
      <w:pPr>
        <w:ind w:left="720"/>
        <w:rPr>
          <w:rFonts w:ascii="Nunito" w:eastAsia="Nunito" w:hAnsi="Nunito" w:cs="Nunito"/>
          <w:sz w:val="12"/>
          <w:szCs w:val="12"/>
        </w:rPr>
      </w:pPr>
      <w:r>
        <w:rPr>
          <w:rFonts w:ascii="Nunito" w:eastAsia="Nunito" w:hAnsi="Nunito" w:cs="Nunito"/>
          <w:sz w:val="20"/>
          <w:szCs w:val="20"/>
        </w:rPr>
        <w:t xml:space="preserve">An applicant’s $1m match may come from public funds or philanthropy. The match must (1) support the applicant’s identified tutoring effort for SY 2023-2024; (2) be controlled by the applicant; and (3) be available for reports on usage in future updates. It is understood that matches may be contingent upon Accelerate funding.  </w:t>
      </w:r>
      <w:r>
        <w:rPr>
          <w:rFonts w:ascii="Nunito" w:eastAsia="Nunito" w:hAnsi="Nunito" w:cs="Nunito"/>
          <w:sz w:val="20"/>
          <w:szCs w:val="20"/>
        </w:rPr>
        <w:br/>
      </w:r>
    </w:p>
    <w:p w14:paraId="2B43B026" w14:textId="77777777" w:rsidR="002B1B02" w:rsidRDefault="00000000">
      <w:pPr>
        <w:ind w:left="720"/>
        <w:rPr>
          <w:rFonts w:ascii="Nunito" w:eastAsia="Nunito" w:hAnsi="Nunito" w:cs="Nunito"/>
          <w:sz w:val="20"/>
          <w:szCs w:val="20"/>
        </w:rPr>
      </w:pPr>
      <w:r>
        <w:rPr>
          <w:rFonts w:ascii="Nunito" w:eastAsia="Nunito" w:hAnsi="Nunito" w:cs="Nunito"/>
          <w:sz w:val="20"/>
          <w:szCs w:val="20"/>
        </w:rPr>
        <w:t>Please note that if matches utilize public funds, state applicants are responsible for ensuring compliance with any federal and state guidelines for use of funds and reporting.</w:t>
      </w:r>
    </w:p>
    <w:p w14:paraId="5EC97C17" w14:textId="77777777" w:rsidR="002B1B02" w:rsidRDefault="002B1B02">
      <w:pPr>
        <w:ind w:left="720"/>
        <w:rPr>
          <w:rFonts w:ascii="Nunito" w:eastAsia="Nunito" w:hAnsi="Nunito" w:cs="Nunito"/>
          <w:sz w:val="12"/>
          <w:szCs w:val="12"/>
        </w:rPr>
      </w:pPr>
    </w:p>
    <w:p w14:paraId="72AA79D6" w14:textId="77777777" w:rsidR="002B1B02" w:rsidRDefault="00000000">
      <w:pPr>
        <w:ind w:left="720"/>
        <w:rPr>
          <w:rFonts w:ascii="Nunito" w:eastAsia="Nunito" w:hAnsi="Nunito" w:cs="Nunito"/>
          <w:sz w:val="20"/>
          <w:szCs w:val="20"/>
        </w:rPr>
      </w:pPr>
      <w:r>
        <w:rPr>
          <w:rFonts w:ascii="Nunito" w:eastAsia="Nunito" w:hAnsi="Nunito" w:cs="Nunito"/>
          <w:sz w:val="20"/>
          <w:szCs w:val="20"/>
        </w:rPr>
        <w:t xml:space="preserve">Although an identified match is required at the time of submission, it is allowable for the source of the match to change after the application is submitted, provided that </w:t>
      </w:r>
      <w:proofErr w:type="gramStart"/>
      <w:r>
        <w:rPr>
          <w:rFonts w:ascii="Nunito" w:eastAsia="Nunito" w:hAnsi="Nunito" w:cs="Nunito"/>
          <w:sz w:val="20"/>
          <w:szCs w:val="20"/>
        </w:rPr>
        <w:t>Accelerate</w:t>
      </w:r>
      <w:proofErr w:type="gramEnd"/>
      <w:r>
        <w:rPr>
          <w:rFonts w:ascii="Nunito" w:eastAsia="Nunito" w:hAnsi="Nunito" w:cs="Nunito"/>
          <w:sz w:val="20"/>
          <w:szCs w:val="20"/>
        </w:rPr>
        <w:t xml:space="preserve"> is informed in a timely manner.</w:t>
      </w:r>
    </w:p>
    <w:p w14:paraId="1110EDC6" w14:textId="77777777" w:rsidR="002B1B02" w:rsidRDefault="00000000">
      <w:pPr>
        <w:rPr>
          <w:rFonts w:ascii="Nunito" w:eastAsia="Nunito" w:hAnsi="Nunito" w:cs="Nunito"/>
          <w:sz w:val="20"/>
          <w:szCs w:val="20"/>
        </w:rPr>
      </w:pPr>
      <w:r>
        <w:rPr>
          <w:rFonts w:ascii="Nunito" w:eastAsia="Nunito" w:hAnsi="Nunito" w:cs="Nunito"/>
          <w:sz w:val="20"/>
          <w:szCs w:val="20"/>
        </w:rPr>
        <w:t xml:space="preserve"> </w:t>
      </w:r>
    </w:p>
    <w:p w14:paraId="517E6F1D" w14:textId="77777777" w:rsidR="002B1B02" w:rsidRDefault="00000000">
      <w:pPr>
        <w:numPr>
          <w:ilvl w:val="0"/>
          <w:numId w:val="6"/>
        </w:numPr>
        <w:rPr>
          <w:rFonts w:ascii="Nunito" w:eastAsia="Nunito" w:hAnsi="Nunito" w:cs="Nunito"/>
          <w:b/>
          <w:sz w:val="20"/>
          <w:szCs w:val="20"/>
        </w:rPr>
      </w:pPr>
      <w:r>
        <w:rPr>
          <w:rFonts w:ascii="Nunito" w:eastAsia="Nunito" w:hAnsi="Nunito" w:cs="Nunito"/>
          <w:b/>
          <w:sz w:val="20"/>
          <w:szCs w:val="20"/>
        </w:rPr>
        <w:t>What is the expected timeline of activities for grantees?</w:t>
      </w:r>
    </w:p>
    <w:p w14:paraId="7A798F7C" w14:textId="77777777" w:rsidR="002B1B02" w:rsidRDefault="00000000">
      <w:pPr>
        <w:ind w:firstLine="720"/>
        <w:rPr>
          <w:rFonts w:ascii="Nunito" w:eastAsia="Nunito" w:hAnsi="Nunito" w:cs="Nunito"/>
          <w:sz w:val="20"/>
          <w:szCs w:val="20"/>
        </w:rPr>
      </w:pPr>
      <w:r w:rsidRPr="000E12D5">
        <w:rPr>
          <w:rFonts w:ascii="Nunito" w:eastAsia="Nunito" w:hAnsi="Nunito" w:cs="Nunito"/>
          <w:b/>
          <w:color w:val="10A59C"/>
          <w:sz w:val="6"/>
          <w:szCs w:val="6"/>
        </w:rPr>
        <w:br/>
      </w:r>
      <w:r>
        <w:rPr>
          <w:rFonts w:ascii="Nunito" w:eastAsia="Nunito" w:hAnsi="Nunito" w:cs="Nunito"/>
          <w:sz w:val="20"/>
          <w:szCs w:val="20"/>
        </w:rPr>
        <w:tab/>
        <w:t>In the spring of 2023, grantees are expected to (1) communicate the statewide focus area; (2) develop criteria</w:t>
      </w:r>
    </w:p>
    <w:p w14:paraId="24829417" w14:textId="77777777" w:rsidR="002B1B02" w:rsidRDefault="00000000">
      <w:pPr>
        <w:ind w:firstLine="720"/>
        <w:rPr>
          <w:rFonts w:ascii="Nunito" w:eastAsia="Nunito" w:hAnsi="Nunito" w:cs="Nunito"/>
          <w:sz w:val="20"/>
          <w:szCs w:val="20"/>
        </w:rPr>
      </w:pPr>
      <w:r>
        <w:rPr>
          <w:rFonts w:ascii="Nunito" w:eastAsia="Nunito" w:hAnsi="Nunito" w:cs="Nunito"/>
          <w:sz w:val="20"/>
          <w:szCs w:val="20"/>
        </w:rPr>
        <w:t xml:space="preserve">for eligible tutoring </w:t>
      </w:r>
      <w:proofErr w:type="gramStart"/>
      <w:r>
        <w:rPr>
          <w:rFonts w:ascii="Nunito" w:eastAsia="Nunito" w:hAnsi="Nunito" w:cs="Nunito"/>
          <w:sz w:val="20"/>
          <w:szCs w:val="20"/>
        </w:rPr>
        <w:t>providers;</w:t>
      </w:r>
      <w:proofErr w:type="gramEnd"/>
      <w:r>
        <w:rPr>
          <w:rFonts w:ascii="Nunito" w:eastAsia="Nunito" w:hAnsi="Nunito" w:cs="Nunito"/>
          <w:sz w:val="20"/>
          <w:szCs w:val="20"/>
        </w:rPr>
        <w:t xml:space="preserve"> and (3) develop and run a subgrant process for eligible districts, charter</w:t>
      </w:r>
    </w:p>
    <w:p w14:paraId="4077FC90" w14:textId="77777777" w:rsidR="002B1B02" w:rsidRDefault="00000000">
      <w:pPr>
        <w:ind w:firstLine="720"/>
        <w:rPr>
          <w:rFonts w:ascii="Nunito" w:eastAsia="Nunito" w:hAnsi="Nunito" w:cs="Nunito"/>
          <w:sz w:val="20"/>
          <w:szCs w:val="20"/>
        </w:rPr>
      </w:pPr>
      <w:r>
        <w:rPr>
          <w:rFonts w:ascii="Nunito" w:eastAsia="Nunito" w:hAnsi="Nunito" w:cs="Nunito"/>
          <w:sz w:val="20"/>
          <w:szCs w:val="20"/>
        </w:rPr>
        <w:t>management organizations, and/or charter schools. Grantees will then award subgrants and support</w:t>
      </w:r>
    </w:p>
    <w:p w14:paraId="562101B8" w14:textId="77777777" w:rsidR="002B1B02" w:rsidRDefault="00000000">
      <w:pPr>
        <w:ind w:firstLine="720"/>
        <w:rPr>
          <w:rFonts w:ascii="Nunito" w:eastAsia="Nunito" w:hAnsi="Nunito" w:cs="Nunito"/>
          <w:sz w:val="20"/>
          <w:szCs w:val="20"/>
        </w:rPr>
      </w:pPr>
      <w:r>
        <w:rPr>
          <w:rFonts w:ascii="Nunito" w:eastAsia="Nunito" w:hAnsi="Nunito" w:cs="Nunito"/>
          <w:sz w:val="20"/>
          <w:szCs w:val="20"/>
        </w:rPr>
        <w:t xml:space="preserve">schools with implementation of tutoring to start in fall 2023. Alongside </w:t>
      </w:r>
      <w:proofErr w:type="gramStart"/>
      <w:r>
        <w:rPr>
          <w:rFonts w:ascii="Nunito" w:eastAsia="Nunito" w:hAnsi="Nunito" w:cs="Nunito"/>
          <w:sz w:val="20"/>
          <w:szCs w:val="20"/>
        </w:rPr>
        <w:t>this efforts</w:t>
      </w:r>
      <w:proofErr w:type="gramEnd"/>
      <w:r>
        <w:rPr>
          <w:rFonts w:ascii="Nunito" w:eastAsia="Nunito" w:hAnsi="Nunito" w:cs="Nunito"/>
          <w:sz w:val="20"/>
          <w:szCs w:val="20"/>
        </w:rPr>
        <w:t>, grantees will work</w:t>
      </w:r>
    </w:p>
    <w:p w14:paraId="4B4BCEC7" w14:textId="77777777" w:rsidR="002B1B02" w:rsidRDefault="00000000">
      <w:pPr>
        <w:ind w:firstLine="720"/>
        <w:rPr>
          <w:rFonts w:ascii="Nunito" w:eastAsia="Nunito" w:hAnsi="Nunito" w:cs="Nunito"/>
          <w:b/>
          <w:color w:val="10A59C"/>
          <w:sz w:val="20"/>
          <w:szCs w:val="20"/>
        </w:rPr>
      </w:pPr>
      <w:r>
        <w:rPr>
          <w:rFonts w:ascii="Nunito" w:eastAsia="Nunito" w:hAnsi="Nunito" w:cs="Nunito"/>
          <w:sz w:val="20"/>
          <w:szCs w:val="20"/>
        </w:rPr>
        <w:t xml:space="preserve">with Accelerate and its partners on the design of a research study to gauge effectiveness of the effort.  </w:t>
      </w:r>
      <w:r>
        <w:rPr>
          <w:rFonts w:ascii="Nunito" w:eastAsia="Nunito" w:hAnsi="Nunito" w:cs="Nunito"/>
          <w:sz w:val="20"/>
          <w:szCs w:val="20"/>
        </w:rPr>
        <w:br/>
      </w:r>
    </w:p>
    <w:p w14:paraId="36488774" w14:textId="77777777" w:rsidR="002B1B02" w:rsidRDefault="00000000">
      <w:pPr>
        <w:numPr>
          <w:ilvl w:val="0"/>
          <w:numId w:val="6"/>
        </w:numPr>
        <w:rPr>
          <w:rFonts w:ascii="Nunito" w:eastAsia="Nunito" w:hAnsi="Nunito" w:cs="Nunito"/>
          <w:b/>
          <w:sz w:val="20"/>
          <w:szCs w:val="20"/>
        </w:rPr>
      </w:pPr>
      <w:r>
        <w:rPr>
          <w:rFonts w:ascii="Nunito" w:eastAsia="Nunito" w:hAnsi="Nunito" w:cs="Nunito"/>
          <w:b/>
          <w:sz w:val="20"/>
          <w:szCs w:val="20"/>
        </w:rPr>
        <w:t>What level of engagement and support can grantees expect from Accelerate?</w:t>
      </w:r>
    </w:p>
    <w:p w14:paraId="17813AD8" w14:textId="77777777" w:rsidR="002B1B02" w:rsidRPr="000E12D5" w:rsidRDefault="002B1B02">
      <w:pPr>
        <w:rPr>
          <w:rFonts w:ascii="Nunito" w:eastAsia="Nunito" w:hAnsi="Nunito" w:cs="Nunito"/>
          <w:sz w:val="6"/>
          <w:szCs w:val="6"/>
        </w:rPr>
      </w:pPr>
    </w:p>
    <w:p w14:paraId="53BB31CE" w14:textId="1C89D538" w:rsidR="002B1B02" w:rsidRDefault="00000000">
      <w:pPr>
        <w:ind w:left="720"/>
        <w:rPr>
          <w:rFonts w:ascii="Nunito" w:eastAsia="Nunito" w:hAnsi="Nunito" w:cs="Nunito"/>
          <w:sz w:val="20"/>
          <w:szCs w:val="20"/>
        </w:rPr>
      </w:pPr>
      <w:r>
        <w:rPr>
          <w:rFonts w:ascii="Nunito" w:eastAsia="Nunito" w:hAnsi="Nunito" w:cs="Nunito"/>
          <w:sz w:val="20"/>
          <w:szCs w:val="20"/>
        </w:rPr>
        <w:t xml:space="preserve">Once grantees are selected, </w:t>
      </w:r>
      <w:proofErr w:type="gramStart"/>
      <w:r>
        <w:rPr>
          <w:rFonts w:ascii="Nunito" w:eastAsia="Nunito" w:hAnsi="Nunito" w:cs="Nunito"/>
          <w:sz w:val="20"/>
          <w:szCs w:val="20"/>
        </w:rPr>
        <w:t>Accelerate</w:t>
      </w:r>
      <w:proofErr w:type="gramEnd"/>
      <w:r>
        <w:rPr>
          <w:rFonts w:ascii="Nunito" w:eastAsia="Nunito" w:hAnsi="Nunito" w:cs="Nunito"/>
          <w:sz w:val="20"/>
          <w:szCs w:val="20"/>
        </w:rPr>
        <w:t xml:space="preserve"> will work with grantees to finalize a grant agreement, develop milestones through August 2024, </w:t>
      </w:r>
      <w:r w:rsidR="00B7200D">
        <w:rPr>
          <w:rFonts w:ascii="Nunito" w:hAnsi="Nunito"/>
          <w:color w:val="000000"/>
          <w:sz w:val="20"/>
          <w:szCs w:val="20"/>
        </w:rPr>
        <w:t xml:space="preserve">support the selection of a research partner, </w:t>
      </w:r>
      <w:r>
        <w:rPr>
          <w:rFonts w:ascii="Nunito" w:eastAsia="Nunito" w:hAnsi="Nunito" w:cs="Nunito"/>
          <w:sz w:val="20"/>
          <w:szCs w:val="20"/>
        </w:rPr>
        <w:t xml:space="preserve">and craft a research plan. During the grant term, </w:t>
      </w:r>
      <w:proofErr w:type="gramStart"/>
      <w:r>
        <w:rPr>
          <w:rFonts w:ascii="Nunito" w:eastAsia="Nunito" w:hAnsi="Nunito" w:cs="Nunito"/>
          <w:sz w:val="20"/>
          <w:szCs w:val="20"/>
        </w:rPr>
        <w:t>Accelerate</w:t>
      </w:r>
      <w:proofErr w:type="gramEnd"/>
      <w:r>
        <w:rPr>
          <w:rFonts w:ascii="Nunito" w:eastAsia="Nunito" w:hAnsi="Nunito" w:cs="Nunito"/>
          <w:sz w:val="20"/>
          <w:szCs w:val="20"/>
        </w:rPr>
        <w:t xml:space="preserve"> will be available to offer support and guidance as needed, and to ensure grantees have access to common resources to aid this work. Accelerate may also bring grantees together to learn from each other. For grantees who seek additional technical assistance, </w:t>
      </w:r>
      <w:proofErr w:type="gramStart"/>
      <w:r>
        <w:rPr>
          <w:rFonts w:ascii="Nunito" w:eastAsia="Nunito" w:hAnsi="Nunito" w:cs="Nunito"/>
          <w:sz w:val="20"/>
          <w:szCs w:val="20"/>
        </w:rPr>
        <w:t>Accelerate</w:t>
      </w:r>
      <w:proofErr w:type="gramEnd"/>
      <w:r>
        <w:rPr>
          <w:rFonts w:ascii="Nunito" w:eastAsia="Nunito" w:hAnsi="Nunito" w:cs="Nunito"/>
          <w:sz w:val="20"/>
          <w:szCs w:val="20"/>
        </w:rPr>
        <w:t xml:space="preserve"> will offer consultants specializing in particular areas of work.   </w:t>
      </w:r>
    </w:p>
    <w:p w14:paraId="4F7294A9" w14:textId="77777777" w:rsidR="002B1B02" w:rsidRDefault="002B1B02">
      <w:pPr>
        <w:ind w:left="720"/>
        <w:rPr>
          <w:rFonts w:ascii="Nunito" w:eastAsia="Nunito" w:hAnsi="Nunito" w:cs="Nunito"/>
          <w:sz w:val="20"/>
          <w:szCs w:val="20"/>
        </w:rPr>
      </w:pPr>
    </w:p>
    <w:p w14:paraId="79BDF5A7" w14:textId="77777777" w:rsidR="002B1B02" w:rsidRDefault="00000000">
      <w:pPr>
        <w:numPr>
          <w:ilvl w:val="0"/>
          <w:numId w:val="6"/>
        </w:numPr>
        <w:rPr>
          <w:rFonts w:ascii="Nunito" w:eastAsia="Nunito" w:hAnsi="Nunito" w:cs="Nunito"/>
          <w:b/>
          <w:sz w:val="20"/>
          <w:szCs w:val="20"/>
        </w:rPr>
      </w:pPr>
      <w:r>
        <w:rPr>
          <w:rFonts w:ascii="Nunito" w:eastAsia="Nunito" w:hAnsi="Nunito" w:cs="Nunito"/>
          <w:b/>
          <w:sz w:val="20"/>
          <w:szCs w:val="20"/>
        </w:rPr>
        <w:t>How can I find out more?</w:t>
      </w:r>
    </w:p>
    <w:p w14:paraId="0785F4D8" w14:textId="77777777" w:rsidR="002B1B02" w:rsidRPr="000E12D5" w:rsidRDefault="002B1B02">
      <w:pPr>
        <w:rPr>
          <w:rFonts w:ascii="Nunito" w:eastAsia="Nunito" w:hAnsi="Nunito" w:cs="Nunito"/>
          <w:sz w:val="6"/>
          <w:szCs w:val="6"/>
        </w:rPr>
      </w:pPr>
    </w:p>
    <w:p w14:paraId="390EA89C" w14:textId="77777777" w:rsidR="002B1B02" w:rsidRDefault="00000000">
      <w:pPr>
        <w:rPr>
          <w:rFonts w:ascii="Nunito" w:eastAsia="Nunito" w:hAnsi="Nunito" w:cs="Nunito"/>
          <w:sz w:val="20"/>
          <w:szCs w:val="20"/>
        </w:rPr>
      </w:pPr>
      <w:r>
        <w:rPr>
          <w:rFonts w:ascii="Nunito" w:eastAsia="Nunito" w:hAnsi="Nunito" w:cs="Nunito"/>
          <w:sz w:val="20"/>
          <w:szCs w:val="20"/>
        </w:rPr>
        <w:tab/>
        <w:t xml:space="preserve">Please send any questions to </w:t>
      </w:r>
      <w:hyperlink r:id="rId14">
        <w:r>
          <w:rPr>
            <w:rFonts w:ascii="Nunito" w:eastAsia="Nunito" w:hAnsi="Nunito" w:cs="Nunito"/>
            <w:color w:val="1155CC"/>
            <w:sz w:val="20"/>
            <w:szCs w:val="20"/>
            <w:u w:val="single"/>
          </w:rPr>
          <w:t>SLR@accelerate.us</w:t>
        </w:r>
      </w:hyperlink>
      <w:r>
        <w:rPr>
          <w:rFonts w:ascii="Nunito" w:eastAsia="Nunito" w:hAnsi="Nunito" w:cs="Nunito"/>
          <w:sz w:val="20"/>
          <w:szCs w:val="20"/>
        </w:rPr>
        <w:t xml:space="preserve">.   </w:t>
      </w:r>
    </w:p>
    <w:p w14:paraId="02672D9C" w14:textId="77777777" w:rsidR="002B1B02" w:rsidRDefault="002B1B02">
      <w:pPr>
        <w:rPr>
          <w:rFonts w:ascii="Nunito" w:eastAsia="Nunito" w:hAnsi="Nunito" w:cs="Nunito"/>
          <w:b/>
          <w:color w:val="10A59C"/>
          <w:sz w:val="10"/>
          <w:szCs w:val="10"/>
        </w:rPr>
      </w:pPr>
    </w:p>
    <w:p w14:paraId="4B4D7158" w14:textId="77777777" w:rsidR="002B1B02" w:rsidRDefault="00000000">
      <w:pPr>
        <w:rPr>
          <w:rFonts w:ascii="Nunito" w:eastAsia="Nunito" w:hAnsi="Nunito" w:cs="Nunito"/>
          <w:b/>
          <w:color w:val="10A59C"/>
          <w:sz w:val="6"/>
          <w:szCs w:val="6"/>
        </w:rPr>
      </w:pPr>
      <w:r>
        <w:rPr>
          <w:rFonts w:ascii="Nunito" w:eastAsia="Nunito" w:hAnsi="Nunito" w:cs="Nunito"/>
          <w:b/>
          <w:sz w:val="20"/>
          <w:szCs w:val="20"/>
        </w:rPr>
        <w:t>***</w:t>
      </w:r>
      <w:r>
        <w:rPr>
          <w:rFonts w:ascii="Nunito" w:eastAsia="Nunito" w:hAnsi="Nunito" w:cs="Nunito"/>
          <w:b/>
          <w:color w:val="10A59C"/>
          <w:sz w:val="20"/>
          <w:szCs w:val="20"/>
        </w:rPr>
        <w:br/>
        <w:t>About Accelerate</w:t>
      </w:r>
      <w:r>
        <w:rPr>
          <w:rFonts w:ascii="Nunito" w:eastAsia="Nunito" w:hAnsi="Nunito" w:cs="Nunito"/>
          <w:b/>
          <w:color w:val="10A59C"/>
          <w:sz w:val="20"/>
          <w:szCs w:val="20"/>
        </w:rPr>
        <w:br/>
      </w:r>
    </w:p>
    <w:p w14:paraId="7502153C" w14:textId="77777777" w:rsidR="002B1B02" w:rsidRDefault="00000000">
      <w:pPr>
        <w:rPr>
          <w:rFonts w:ascii="Nunito" w:eastAsia="Nunito" w:hAnsi="Nunito" w:cs="Nunito"/>
          <w:sz w:val="20"/>
          <w:szCs w:val="20"/>
        </w:rPr>
      </w:pPr>
      <w:r>
        <w:rPr>
          <w:rFonts w:ascii="Nunito" w:eastAsia="Nunito" w:hAnsi="Nunito" w:cs="Nunito"/>
          <w:sz w:val="20"/>
          <w:szCs w:val="20"/>
        </w:rPr>
        <w:t xml:space="preserve">Accelerate is a nonprofit organization, incubated and launched by the national nonprofit America Achieves, that seeks to embed high-impact tutoring programs into public schools now and for the long term. </w:t>
      </w:r>
      <w:r>
        <w:rPr>
          <w:rFonts w:ascii="Nunito" w:eastAsia="Nunito" w:hAnsi="Nunito" w:cs="Nunito"/>
          <w:sz w:val="20"/>
          <w:szCs w:val="20"/>
        </w:rPr>
        <w:br/>
      </w:r>
      <w:r>
        <w:rPr>
          <w:rFonts w:ascii="Nunito" w:eastAsia="Nunito" w:hAnsi="Nunito" w:cs="Nunito"/>
          <w:sz w:val="20"/>
          <w:szCs w:val="20"/>
        </w:rPr>
        <w:br/>
        <w:t>Launched in April 2022 with an initial fund of $65 million, Accelerate funds and supports innovation in schools, launches high-quality research, and advances a federal and state policy agenda to support this work.</w:t>
      </w:r>
      <w:r>
        <w:rPr>
          <w:rFonts w:ascii="Nunito" w:eastAsia="Nunito" w:hAnsi="Nunito" w:cs="Nunito"/>
          <w:sz w:val="20"/>
          <w:szCs w:val="20"/>
        </w:rPr>
        <w:br/>
      </w:r>
      <w:r>
        <w:rPr>
          <w:rFonts w:ascii="Nunito" w:eastAsia="Nunito" w:hAnsi="Nunito" w:cs="Nunito"/>
          <w:sz w:val="20"/>
          <w:szCs w:val="20"/>
        </w:rPr>
        <w:br/>
        <w:t xml:space="preserve">Accelerate is leading efforts to improve practice through multiple avenues, including as a lead technical assistance partner to the National Partnership for Student Success (NPSS). The NPSS is </w:t>
      </w:r>
      <w:proofErr w:type="gramStart"/>
      <w:r>
        <w:rPr>
          <w:rFonts w:ascii="Nunito" w:eastAsia="Nunito" w:hAnsi="Nunito" w:cs="Nunito"/>
          <w:sz w:val="20"/>
          <w:szCs w:val="20"/>
        </w:rPr>
        <w:t>a joint partnership</w:t>
      </w:r>
      <w:proofErr w:type="gramEnd"/>
      <w:r>
        <w:rPr>
          <w:rFonts w:ascii="Nunito" w:eastAsia="Nunito" w:hAnsi="Nunito" w:cs="Nunito"/>
          <w:sz w:val="20"/>
          <w:szCs w:val="20"/>
        </w:rPr>
        <w:t xml:space="preserve"> of more than 100 organizations, The Department of Education, AmeriCorps, the Johns Hopkins Everyone Graduates Center to launch a new coalition formed to expand high-quality tutoring, mentoring, and other evidence-based support programs.</w:t>
      </w:r>
    </w:p>
    <w:p w14:paraId="6BF58E96" w14:textId="77777777" w:rsidR="002B1B02" w:rsidRDefault="00000000">
      <w:pPr>
        <w:rPr>
          <w:rFonts w:ascii="Nunito" w:eastAsia="Nunito" w:hAnsi="Nunito" w:cs="Nunito"/>
          <w:sz w:val="20"/>
          <w:szCs w:val="20"/>
        </w:rPr>
      </w:pPr>
      <w:r>
        <w:rPr>
          <w:rFonts w:ascii="Nunito" w:eastAsia="Nunito" w:hAnsi="Nunito" w:cs="Nunito"/>
          <w:sz w:val="20"/>
          <w:szCs w:val="20"/>
        </w:rPr>
        <w:br/>
        <w:t xml:space="preserve">Accelerate is supported by Kenneth C. Griffin, founder and chief executive officer of </w:t>
      </w:r>
      <w:proofErr w:type="gramStart"/>
      <w:r>
        <w:rPr>
          <w:rFonts w:ascii="Nunito" w:eastAsia="Nunito" w:hAnsi="Nunito" w:cs="Nunito"/>
          <w:sz w:val="20"/>
          <w:szCs w:val="20"/>
        </w:rPr>
        <w:t>Citadel;</w:t>
      </w:r>
      <w:proofErr w:type="gramEnd"/>
      <w:r>
        <w:rPr>
          <w:rFonts w:ascii="Nunito" w:eastAsia="Nunito" w:hAnsi="Nunito" w:cs="Nunito"/>
          <w:sz w:val="20"/>
          <w:szCs w:val="20"/>
        </w:rPr>
        <w:t xml:space="preserve"> Arnold</w:t>
      </w:r>
    </w:p>
    <w:p w14:paraId="466C10FF" w14:textId="77777777" w:rsidR="002B1B02" w:rsidRDefault="00000000">
      <w:pPr>
        <w:rPr>
          <w:rFonts w:ascii="Nunito" w:eastAsia="Nunito" w:hAnsi="Nunito" w:cs="Nunito"/>
          <w:sz w:val="20"/>
          <w:szCs w:val="20"/>
        </w:rPr>
      </w:pPr>
      <w:r>
        <w:rPr>
          <w:rFonts w:ascii="Nunito" w:eastAsia="Nunito" w:hAnsi="Nunito" w:cs="Nunito"/>
          <w:sz w:val="20"/>
          <w:szCs w:val="20"/>
        </w:rPr>
        <w:t xml:space="preserve">Ventures; the Bill &amp; Melinda Gates Foundation; and the </w:t>
      </w:r>
      <w:proofErr w:type="spellStart"/>
      <w:r>
        <w:rPr>
          <w:rFonts w:ascii="Nunito" w:eastAsia="Nunito" w:hAnsi="Nunito" w:cs="Nunito"/>
          <w:sz w:val="20"/>
          <w:szCs w:val="20"/>
        </w:rPr>
        <w:t>Overdeck</w:t>
      </w:r>
      <w:proofErr w:type="spellEnd"/>
      <w:r>
        <w:rPr>
          <w:rFonts w:ascii="Nunito" w:eastAsia="Nunito" w:hAnsi="Nunito" w:cs="Nunito"/>
          <w:sz w:val="20"/>
          <w:szCs w:val="20"/>
        </w:rPr>
        <w:t xml:space="preserve"> Family Foundation.</w:t>
      </w:r>
    </w:p>
    <w:p w14:paraId="3AD4CDE5" w14:textId="77777777" w:rsidR="002B1B02" w:rsidRDefault="00000000">
      <w:pPr>
        <w:rPr>
          <w:rFonts w:ascii="Nunito" w:eastAsia="Nunito" w:hAnsi="Nunito" w:cs="Nunito"/>
          <w:b/>
          <w:color w:val="10A59C"/>
          <w:sz w:val="33"/>
          <w:szCs w:val="33"/>
        </w:rPr>
      </w:pPr>
      <w:r>
        <w:rPr>
          <w:rFonts w:ascii="Nunito" w:eastAsia="Nunito" w:hAnsi="Nunito" w:cs="Nunito"/>
          <w:sz w:val="20"/>
          <w:szCs w:val="20"/>
        </w:rPr>
        <w:br/>
        <w:t>For more information, please visit http://www.accelerate.us.</w:t>
      </w:r>
    </w:p>
    <w:sectPr w:rsidR="002B1B02">
      <w:headerReference w:type="default" r:id="rId15"/>
      <w:footerReference w:type="even" r:id="rId16"/>
      <w:footerReference w:type="default" r:id="rId17"/>
      <w:headerReference w:type="first" r:id="rId18"/>
      <w:pgSz w:w="12240" w:h="15840"/>
      <w:pgMar w:top="863" w:right="863" w:bottom="863" w:left="86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4A58" w14:textId="77777777" w:rsidR="006E521C" w:rsidRDefault="006E521C">
      <w:r>
        <w:separator/>
      </w:r>
    </w:p>
  </w:endnote>
  <w:endnote w:type="continuationSeparator" w:id="0">
    <w:p w14:paraId="4BA15600" w14:textId="77777777" w:rsidR="006E521C" w:rsidRDefault="006E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unito">
    <w:panose1 w:val="00000000000000000000"/>
    <w:charset w:val="4D"/>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5632" w14:textId="77777777" w:rsidR="002B1B02"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6357184" w14:textId="77777777" w:rsidR="002B1B02" w:rsidRDefault="002B1B0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9FE9" w14:textId="77777777" w:rsidR="002B1B02" w:rsidRDefault="00000000">
    <w:pPr>
      <w:pBdr>
        <w:top w:val="nil"/>
        <w:left w:val="nil"/>
        <w:bottom w:val="nil"/>
        <w:right w:val="nil"/>
        <w:between w:val="nil"/>
      </w:pBdr>
      <w:tabs>
        <w:tab w:val="center" w:pos="4680"/>
        <w:tab w:val="right" w:pos="9360"/>
      </w:tabs>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0E1CD2">
      <w:rPr>
        <w:noProof/>
        <w:color w:val="000000"/>
        <w:sz w:val="16"/>
        <w:szCs w:val="16"/>
      </w:rPr>
      <w:t>2</w:t>
    </w:r>
    <w:r>
      <w:rPr>
        <w:color w:val="000000"/>
        <w:sz w:val="16"/>
        <w:szCs w:val="16"/>
      </w:rPr>
      <w:fldChar w:fldCharType="end"/>
    </w:r>
  </w:p>
  <w:p w14:paraId="2B105EE0" w14:textId="77777777" w:rsidR="002B1B02" w:rsidRDefault="002B1B02">
    <w:pPr>
      <w:pBdr>
        <w:top w:val="nil"/>
        <w:left w:val="nil"/>
        <w:bottom w:val="nil"/>
        <w:right w:val="nil"/>
        <w:between w:val="nil"/>
      </w:pBdr>
      <w:tabs>
        <w:tab w:val="center" w:pos="4680"/>
        <w:tab w:val="right" w:pos="9360"/>
      </w:tabs>
      <w:ind w:right="36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34EFD" w14:textId="77777777" w:rsidR="006E521C" w:rsidRDefault="006E521C">
      <w:r>
        <w:separator/>
      </w:r>
    </w:p>
  </w:footnote>
  <w:footnote w:type="continuationSeparator" w:id="0">
    <w:p w14:paraId="731764FA" w14:textId="77777777" w:rsidR="006E521C" w:rsidRDefault="006E521C">
      <w:r>
        <w:continuationSeparator/>
      </w:r>
    </w:p>
  </w:footnote>
  <w:footnote w:id="1">
    <w:p w14:paraId="70319275" w14:textId="592F6BA7" w:rsidR="002B1B02" w:rsidRPr="004B1559" w:rsidRDefault="00000000">
      <w:pPr>
        <w:rPr>
          <w:sz w:val="12"/>
          <w:szCs w:val="12"/>
        </w:rPr>
      </w:pPr>
      <w:r w:rsidRPr="004B1559">
        <w:rPr>
          <w:sz w:val="12"/>
          <w:szCs w:val="12"/>
          <w:vertAlign w:val="superscript"/>
        </w:rPr>
        <w:footnoteRef/>
      </w:r>
      <w:r w:rsidRPr="004B1559">
        <w:rPr>
          <w:sz w:val="12"/>
          <w:szCs w:val="12"/>
        </w:rPr>
        <w:t xml:space="preserve"> </w:t>
      </w:r>
      <w:r w:rsidR="004B1559">
        <w:rPr>
          <w:sz w:val="12"/>
          <w:szCs w:val="12"/>
        </w:rPr>
        <w:t xml:space="preserve">The Transformative Potential of Tutoring for </w:t>
      </w:r>
      <w:proofErr w:type="gramStart"/>
      <w:r w:rsidR="004B1559">
        <w:rPr>
          <w:sz w:val="12"/>
          <w:szCs w:val="12"/>
        </w:rPr>
        <w:t>Pre K</w:t>
      </w:r>
      <w:proofErr w:type="gramEnd"/>
      <w:r w:rsidR="004B1559">
        <w:rPr>
          <w:sz w:val="12"/>
          <w:szCs w:val="12"/>
        </w:rPr>
        <w:t>-12 Learning Outcomes: Lessons from Randomized Evaluations.  J-PAL.  &lt;</w:t>
      </w:r>
      <w:hyperlink r:id="rId1" w:history="1">
        <w:r w:rsidR="004B1559" w:rsidRPr="004E2BCB">
          <w:rPr>
            <w:rStyle w:val="Hyperlink"/>
            <w:rFonts w:ascii="Roboto" w:eastAsia="Roboto" w:hAnsi="Roboto" w:cs="Roboto"/>
            <w:sz w:val="12"/>
            <w:szCs w:val="12"/>
            <w:highlight w:val="white"/>
          </w:rPr>
          <w:t>https://www.povertyactionlab.org/publication/transformative-potential-tutoring-pre-k-12-learning-outcomes-lessons-randomized</w:t>
        </w:r>
      </w:hyperlink>
      <w:r w:rsidRPr="004B1559">
        <w:rPr>
          <w:sz w:val="12"/>
          <w:szCs w:val="12"/>
        </w:rPr>
        <w:t>&gt;</w:t>
      </w:r>
      <w:r w:rsidR="004B1559">
        <w:rPr>
          <w:sz w:val="12"/>
          <w:szCs w:val="12"/>
        </w:rPr>
        <w:t>.  Updated September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4A6B" w14:textId="761589E4" w:rsidR="002B1B02" w:rsidRDefault="00000000">
    <w:pPr>
      <w:ind w:left="2160" w:right="-30" w:firstLine="720"/>
    </w:pPr>
    <w:r>
      <w:rPr>
        <w:rFonts w:ascii="Nunito" w:eastAsia="Nunito" w:hAnsi="Nunito" w:cs="Nunito"/>
        <w:b/>
        <w:color w:val="10A59C"/>
        <w:sz w:val="26"/>
        <w:szCs w:val="26"/>
      </w:rPr>
      <w:t xml:space="preserve">    </w:t>
    </w:r>
    <w:r>
      <w:rPr>
        <w:rFonts w:ascii="Nunito" w:eastAsia="Nunito" w:hAnsi="Nunito" w:cs="Nunito"/>
        <w:b/>
        <w:color w:val="10A59C"/>
        <w:sz w:val="26"/>
        <w:szCs w:val="26"/>
      </w:rPr>
      <w:tab/>
    </w:r>
    <w:r>
      <w:rPr>
        <w:rFonts w:ascii="Nunito" w:eastAsia="Nunito" w:hAnsi="Nunito" w:cs="Nunito"/>
        <w:b/>
        <w:color w:val="10A59C"/>
        <w:sz w:val="26"/>
        <w:szCs w:val="26"/>
      </w:rPr>
      <w:tab/>
      <w:t xml:space="preserve">    </w:t>
    </w:r>
    <w:r>
      <w:rPr>
        <w:rFonts w:ascii="Nunito" w:eastAsia="Nunito" w:hAnsi="Nunito" w:cs="Nunito"/>
        <w:b/>
        <w:color w:val="10A59C"/>
        <w:sz w:val="22"/>
        <w:szCs w:val="22"/>
      </w:rPr>
      <w:t xml:space="preserve">  </w:t>
    </w:r>
    <w:r w:rsidR="000E1CD2">
      <w:rPr>
        <w:rFonts w:ascii="Nunito" w:eastAsia="Nunito" w:hAnsi="Nunito" w:cs="Nunito"/>
        <w:b/>
        <w:color w:val="10A59C"/>
        <w:sz w:val="22"/>
        <w:szCs w:val="22"/>
      </w:rPr>
      <w:t xml:space="preserve"> </w:t>
    </w:r>
    <w:r>
      <w:rPr>
        <w:rFonts w:ascii="Nunito" w:eastAsia="Nunito" w:hAnsi="Nunito" w:cs="Nunito"/>
        <w:b/>
        <w:color w:val="10A59C"/>
        <w:sz w:val="22"/>
        <w:szCs w:val="22"/>
      </w:rPr>
      <w:t xml:space="preserve">STATES LEADING RECOVERY </w:t>
    </w:r>
    <w:r>
      <w:rPr>
        <w:rFonts w:ascii="Nunito" w:eastAsia="Nunito" w:hAnsi="Nunito" w:cs="Nunito"/>
        <w:sz w:val="22"/>
        <w:szCs w:val="22"/>
      </w:rPr>
      <w:t>| Grant Application</w:t>
    </w:r>
    <w:r>
      <w:rPr>
        <w:rFonts w:ascii="Nunito" w:eastAsia="Nunito" w:hAnsi="Nunito" w:cs="Nunito"/>
        <w:b/>
        <w:color w:val="10A59C"/>
        <w:sz w:val="22"/>
        <w:szCs w:val="22"/>
      </w:rPr>
      <w:t xml:space="preserve">      </w:t>
    </w:r>
    <w:r>
      <w:rPr>
        <w:rFonts w:ascii="Nunito" w:eastAsia="Nunito" w:hAnsi="Nunito" w:cs="Nunito"/>
        <w:b/>
        <w:color w:val="10A59C"/>
        <w:sz w:val="26"/>
        <w:szCs w:val="26"/>
      </w:rPr>
      <w:t xml:space="preserve">                                              </w:t>
    </w:r>
    <w:r>
      <w:rPr>
        <w:noProof/>
      </w:rPr>
      <w:drawing>
        <wp:anchor distT="0" distB="0" distL="114300" distR="114300" simplePos="0" relativeHeight="251658240" behindDoc="0" locked="0" layoutInCell="1" hidden="0" allowOverlap="1" wp14:anchorId="2AEA7242" wp14:editId="7F2E1322">
          <wp:simplePos x="0" y="0"/>
          <wp:positionH relativeFrom="column">
            <wp:posOffset>-57149</wp:posOffset>
          </wp:positionH>
          <wp:positionV relativeFrom="paragraph">
            <wp:posOffset>-79603</wp:posOffset>
          </wp:positionV>
          <wp:extent cx="1771650" cy="304800"/>
          <wp:effectExtent l="0" t="0" r="0" b="0"/>
          <wp:wrapSquare wrapText="bothSides" distT="0" distB="0" distL="114300" distR="114300"/>
          <wp:docPr id="7"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1771650" cy="3048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487E" w14:textId="77777777" w:rsidR="002B1B02" w:rsidRDefault="00000000">
    <w:pPr>
      <w:rPr>
        <w:sz w:val="26"/>
        <w:szCs w:val="26"/>
      </w:rPr>
    </w:pPr>
    <w:r>
      <w:rPr>
        <w:rFonts w:ascii="Nunito" w:eastAsia="Nunito" w:hAnsi="Nunito" w:cs="Nunito"/>
        <w:b/>
        <w:color w:val="10A59C"/>
        <w:sz w:val="26"/>
        <w:szCs w:val="26"/>
      </w:rPr>
      <w:br/>
    </w:r>
    <w:r>
      <w:rPr>
        <w:noProof/>
      </w:rPr>
      <w:drawing>
        <wp:anchor distT="0" distB="0" distL="114300" distR="114300" simplePos="0" relativeHeight="251659264" behindDoc="0" locked="0" layoutInCell="1" hidden="0" allowOverlap="1" wp14:anchorId="25A0F24B" wp14:editId="2A7BF34D">
          <wp:simplePos x="0" y="0"/>
          <wp:positionH relativeFrom="column">
            <wp:posOffset>-118532</wp:posOffset>
          </wp:positionH>
          <wp:positionV relativeFrom="paragraph">
            <wp:posOffset>-52916</wp:posOffset>
          </wp:positionV>
          <wp:extent cx="1767840" cy="302260"/>
          <wp:effectExtent l="0" t="0" r="0" b="0"/>
          <wp:wrapSquare wrapText="bothSides" distT="0" distB="0" distL="114300" distR="114300"/>
          <wp:docPr id="6"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1767840" cy="3022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413DE"/>
    <w:multiLevelType w:val="multilevel"/>
    <w:tmpl w:val="9EF0FD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B9E2520"/>
    <w:multiLevelType w:val="multilevel"/>
    <w:tmpl w:val="601439B2"/>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876412"/>
    <w:multiLevelType w:val="multilevel"/>
    <w:tmpl w:val="A67697AA"/>
    <w:lvl w:ilvl="0">
      <w:start w:val="1"/>
      <w:numFmt w:val="lowerLetter"/>
      <w:lvlText w:val="%1."/>
      <w:lvlJc w:val="left"/>
      <w:pPr>
        <w:ind w:left="1440" w:hanging="360"/>
      </w:pPr>
      <w:rPr>
        <w:u w:val="none"/>
      </w:rPr>
    </w:lvl>
    <w:lvl w:ilvl="1">
      <w:start w:val="1"/>
      <w:numFmt w:val="lowerRoman"/>
      <w:lvlText w:val="%2."/>
      <w:lvlJc w:val="right"/>
      <w:pPr>
        <w:ind w:left="2160" w:hanging="360"/>
      </w:pPr>
      <w:rPr>
        <w:sz w:val="20"/>
        <w:szCs w:val="20"/>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32D97280"/>
    <w:multiLevelType w:val="multilevel"/>
    <w:tmpl w:val="F5F8C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541D04"/>
    <w:multiLevelType w:val="multilevel"/>
    <w:tmpl w:val="D292E4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36BC1479"/>
    <w:multiLevelType w:val="multilevel"/>
    <w:tmpl w:val="402092E6"/>
    <w:lvl w:ilvl="0">
      <w:start w:val="1"/>
      <w:numFmt w:val="decimal"/>
      <w:lvlText w:val="%1."/>
      <w:lvlJc w:val="left"/>
      <w:pPr>
        <w:ind w:left="720" w:hanging="360"/>
      </w:pPr>
      <w:rPr>
        <w:rFonts w:ascii="Arial" w:eastAsia="Arial" w:hAnsi="Arial" w:cs="Arial"/>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8AB63A7"/>
    <w:multiLevelType w:val="multilevel"/>
    <w:tmpl w:val="8DF20F6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59763DE2"/>
    <w:multiLevelType w:val="multilevel"/>
    <w:tmpl w:val="A48AD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A6254B"/>
    <w:multiLevelType w:val="multilevel"/>
    <w:tmpl w:val="BE80D394"/>
    <w:lvl w:ilvl="0">
      <w:start w:val="1"/>
      <w:numFmt w:val="upperLetter"/>
      <w:lvlText w:val="%1."/>
      <w:lvlJc w:val="left"/>
      <w:pPr>
        <w:ind w:left="1080" w:hanging="360"/>
      </w:pPr>
      <w:rPr>
        <w:rFonts w:ascii="Nunito" w:eastAsia="Arial" w:hAnsi="Nunito" w:cs="Arial" w:hint="default"/>
        <w:b/>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695A76B0"/>
    <w:multiLevelType w:val="multilevel"/>
    <w:tmpl w:val="33E68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C44950"/>
    <w:multiLevelType w:val="multilevel"/>
    <w:tmpl w:val="835AB7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18961664">
    <w:abstractNumId w:val="0"/>
  </w:num>
  <w:num w:numId="2" w16cid:durableId="1281455080">
    <w:abstractNumId w:val="7"/>
  </w:num>
  <w:num w:numId="3" w16cid:durableId="785849995">
    <w:abstractNumId w:val="8"/>
  </w:num>
  <w:num w:numId="4" w16cid:durableId="202865992">
    <w:abstractNumId w:val="9"/>
  </w:num>
  <w:num w:numId="5" w16cid:durableId="1873765342">
    <w:abstractNumId w:val="6"/>
  </w:num>
  <w:num w:numId="6" w16cid:durableId="2106531867">
    <w:abstractNumId w:val="5"/>
  </w:num>
  <w:num w:numId="7" w16cid:durableId="966008850">
    <w:abstractNumId w:val="1"/>
  </w:num>
  <w:num w:numId="8" w16cid:durableId="410587580">
    <w:abstractNumId w:val="4"/>
  </w:num>
  <w:num w:numId="9" w16cid:durableId="258291201">
    <w:abstractNumId w:val="3"/>
  </w:num>
  <w:num w:numId="10" w16cid:durableId="1702710099">
    <w:abstractNumId w:val="2"/>
  </w:num>
  <w:num w:numId="11" w16cid:durableId="373506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02"/>
    <w:rsid w:val="000E12D5"/>
    <w:rsid w:val="000E1CD2"/>
    <w:rsid w:val="001225CC"/>
    <w:rsid w:val="00193353"/>
    <w:rsid w:val="001F1F46"/>
    <w:rsid w:val="00262F8B"/>
    <w:rsid w:val="00271FC8"/>
    <w:rsid w:val="00281191"/>
    <w:rsid w:val="002B1B02"/>
    <w:rsid w:val="00333450"/>
    <w:rsid w:val="00365623"/>
    <w:rsid w:val="00380BE9"/>
    <w:rsid w:val="00412EFA"/>
    <w:rsid w:val="004874F1"/>
    <w:rsid w:val="004B1559"/>
    <w:rsid w:val="0051302D"/>
    <w:rsid w:val="00551B8B"/>
    <w:rsid w:val="006C50C7"/>
    <w:rsid w:val="006E521C"/>
    <w:rsid w:val="006E5F19"/>
    <w:rsid w:val="006F3CCF"/>
    <w:rsid w:val="00705830"/>
    <w:rsid w:val="008335E0"/>
    <w:rsid w:val="00883388"/>
    <w:rsid w:val="00883DB8"/>
    <w:rsid w:val="00900B02"/>
    <w:rsid w:val="009D67BA"/>
    <w:rsid w:val="00A46996"/>
    <w:rsid w:val="00A603C8"/>
    <w:rsid w:val="00A61390"/>
    <w:rsid w:val="00B53650"/>
    <w:rsid w:val="00B67519"/>
    <w:rsid w:val="00B7200D"/>
    <w:rsid w:val="00B94928"/>
    <w:rsid w:val="00BF7060"/>
    <w:rsid w:val="00C16967"/>
    <w:rsid w:val="00C4462E"/>
    <w:rsid w:val="00C51422"/>
    <w:rsid w:val="00D12D2D"/>
    <w:rsid w:val="00D56D69"/>
    <w:rsid w:val="00D86E93"/>
    <w:rsid w:val="00DB6C49"/>
    <w:rsid w:val="00ED724A"/>
    <w:rsid w:val="00EF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291FA3"/>
  <w15:docId w15:val="{20E6ABF6-7696-0B4C-81AC-6ABEF79B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5C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125CA"/>
    <w:rPr>
      <w:color w:val="0000FF"/>
      <w:u w:val="single"/>
    </w:rPr>
  </w:style>
  <w:style w:type="paragraph" w:styleId="ListParagraph">
    <w:name w:val="List Paragraph"/>
    <w:basedOn w:val="Normal"/>
    <w:uiPriority w:val="34"/>
    <w:qFormat/>
    <w:rsid w:val="00C125CA"/>
    <w:pPr>
      <w:ind w:left="720"/>
      <w:contextualSpacing/>
    </w:pPr>
  </w:style>
  <w:style w:type="paragraph" w:styleId="Footer">
    <w:name w:val="footer"/>
    <w:basedOn w:val="Normal"/>
    <w:link w:val="FooterChar"/>
    <w:uiPriority w:val="99"/>
    <w:unhideWhenUsed/>
    <w:rsid w:val="00C125CA"/>
    <w:pPr>
      <w:tabs>
        <w:tab w:val="center" w:pos="4680"/>
        <w:tab w:val="right" w:pos="9360"/>
      </w:tabs>
    </w:pPr>
  </w:style>
  <w:style w:type="character" w:customStyle="1" w:styleId="FooterChar">
    <w:name w:val="Footer Char"/>
    <w:basedOn w:val="DefaultParagraphFont"/>
    <w:link w:val="Footer"/>
    <w:uiPriority w:val="99"/>
    <w:rsid w:val="00C125CA"/>
    <w:rPr>
      <w:rFonts w:ascii="Calibri" w:eastAsia="Calibri" w:hAnsi="Calibri" w:cs="Calibri"/>
    </w:rPr>
  </w:style>
  <w:style w:type="character" w:styleId="PageNumber">
    <w:name w:val="page number"/>
    <w:basedOn w:val="DefaultParagraphFont"/>
    <w:uiPriority w:val="99"/>
    <w:semiHidden/>
    <w:unhideWhenUsed/>
    <w:rsid w:val="00C125CA"/>
  </w:style>
  <w:style w:type="table" w:styleId="TableGrid">
    <w:name w:val="Table Grid"/>
    <w:basedOn w:val="TableNormal"/>
    <w:uiPriority w:val="39"/>
    <w:rsid w:val="00543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3B13"/>
    <w:rPr>
      <w:color w:val="605E5C"/>
      <w:shd w:val="clear" w:color="auto" w:fill="E1DFDD"/>
    </w:rPr>
  </w:style>
  <w:style w:type="character" w:styleId="Strong">
    <w:name w:val="Strong"/>
    <w:basedOn w:val="DefaultParagraphFont"/>
    <w:uiPriority w:val="22"/>
    <w:qFormat/>
    <w:rsid w:val="004B31F7"/>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E1CD2"/>
    <w:pPr>
      <w:tabs>
        <w:tab w:val="center" w:pos="4680"/>
        <w:tab w:val="right" w:pos="9360"/>
      </w:tabs>
    </w:pPr>
  </w:style>
  <w:style w:type="character" w:customStyle="1" w:styleId="HeaderChar">
    <w:name w:val="Header Char"/>
    <w:basedOn w:val="DefaultParagraphFont"/>
    <w:link w:val="Header"/>
    <w:uiPriority w:val="99"/>
    <w:rsid w:val="000E1CD2"/>
  </w:style>
  <w:style w:type="character" w:styleId="FollowedHyperlink">
    <w:name w:val="FollowedHyperlink"/>
    <w:basedOn w:val="DefaultParagraphFont"/>
    <w:uiPriority w:val="99"/>
    <w:semiHidden/>
    <w:unhideWhenUsed/>
    <w:rsid w:val="00271F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02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LR@accelerate.us" TargetMode="External"/><Relationship Id="rId13" Type="http://schemas.openxmlformats.org/officeDocument/2006/relationships/hyperlink" Target="https://accelerate.us/wp-content/uploads/2022/12/STATE_SLR.xlsx"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nenberg.brown.edu/sites/default/files/EdResearch_for_Recovery_Design_Principles_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lerate.us/wp-content/uploads/2022/12/STATE_SLR.xls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ccelerate.us/wp-content/uploads/2022/12/STATE_SLR.xls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celerate.us/wp-content/uploads/2022/12/STATE_SLR.xlsx" TargetMode="External"/><Relationship Id="rId14" Type="http://schemas.openxmlformats.org/officeDocument/2006/relationships/hyperlink" Target="mailto:SLR@accelerate.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overtyactionlab.org/publication/transformative-potential-tutoring-pre-k-12-learning-outcomes-lessons-randomiz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Ws9muTzNk9AQ6aDto4RRuXeUfQ==">AMUW2mWKdYGrC6pBhHpG2849+TPnK6jBjr00VuX7/V8VNusbU2ASrqiGzvzUORuB1v/KHdwszjTTMpAa4YA3sQy6zT3OeJF6RF8Og7KHhydjWUwExUksHmTubuBMGQ4lRYaGioSDKcCPKes2zdcJeTfX9JQRgBPFn0evjoDjuHWxvOb+mKP4X/Q=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Naeha Dean</dc:creator>
  <cp:lastModifiedBy>Naeha Dean</cp:lastModifiedBy>
  <cp:revision>10</cp:revision>
  <cp:lastPrinted>2022-12-06T22:03:00Z</cp:lastPrinted>
  <dcterms:created xsi:type="dcterms:W3CDTF">2022-12-07T20:29:00Z</dcterms:created>
  <dcterms:modified xsi:type="dcterms:W3CDTF">2022-12-08T14:45:00Z</dcterms:modified>
</cp:coreProperties>
</file>